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7B" w:rsidRDefault="0001367B" w:rsidP="0001367B">
      <w:pPr>
        <w:jc w:val="center"/>
        <w:rPr>
          <w:sz w:val="32"/>
          <w:szCs w:val="32"/>
        </w:rPr>
      </w:pPr>
      <w:bookmarkStart w:id="0" w:name="_GoBack"/>
      <w:bookmarkEnd w:id="0"/>
      <w:r w:rsidRPr="0001367B">
        <w:rPr>
          <w:rFonts w:hint="eastAsia"/>
          <w:sz w:val="32"/>
          <w:szCs w:val="32"/>
        </w:rPr>
        <w:t>电动站驾式液压升降搬运车技术协议</w:t>
      </w:r>
    </w:p>
    <w:p w:rsidR="003E4424" w:rsidRDefault="003E4424" w:rsidP="003E4424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3E4424">
        <w:rPr>
          <w:sz w:val="28"/>
          <w:szCs w:val="28"/>
        </w:rPr>
        <w:t>用途：</w:t>
      </w:r>
    </w:p>
    <w:p w:rsidR="003E4424" w:rsidRPr="003E4424" w:rsidRDefault="003E4424" w:rsidP="003E4424">
      <w:pPr>
        <w:pStyle w:val="a8"/>
        <w:ind w:left="720" w:firstLineChars="0" w:firstLine="0"/>
        <w:rPr>
          <w:sz w:val="28"/>
          <w:szCs w:val="28"/>
        </w:rPr>
      </w:pPr>
      <w:r w:rsidRPr="006B4BE2">
        <w:rPr>
          <w:rFonts w:ascii="宋体" w:eastAsia="宋体" w:hAnsi="宋体" w:hint="eastAsia"/>
          <w:sz w:val="28"/>
          <w:szCs w:val="28"/>
        </w:rPr>
        <w:t>从</w:t>
      </w:r>
      <w:r w:rsidR="004164ED">
        <w:rPr>
          <w:rFonts w:ascii="宋体" w:eastAsia="宋体" w:hAnsi="宋体" w:hint="eastAsia"/>
          <w:sz w:val="28"/>
          <w:szCs w:val="28"/>
        </w:rPr>
        <w:t>半钢</w:t>
      </w:r>
      <w:r w:rsidRPr="006B4BE2">
        <w:rPr>
          <w:rFonts w:ascii="宋体" w:eastAsia="宋体" w:hAnsi="宋体" w:hint="eastAsia"/>
          <w:sz w:val="28"/>
          <w:szCs w:val="28"/>
        </w:rPr>
        <w:t>半成品车间搬运钢丝圈</w:t>
      </w:r>
      <w:r w:rsidR="00B031BB">
        <w:rPr>
          <w:rFonts w:ascii="宋体" w:eastAsia="宋体" w:hAnsi="宋体" w:hint="eastAsia"/>
          <w:sz w:val="28"/>
          <w:szCs w:val="28"/>
        </w:rPr>
        <w:t>车</w:t>
      </w:r>
      <w:r w:rsidRPr="006B4BE2">
        <w:rPr>
          <w:rFonts w:ascii="宋体" w:eastAsia="宋体" w:hAnsi="宋体" w:hint="eastAsia"/>
          <w:sz w:val="28"/>
          <w:szCs w:val="28"/>
        </w:rPr>
        <w:t>到</w:t>
      </w:r>
      <w:r w:rsidR="004164ED">
        <w:rPr>
          <w:rFonts w:ascii="宋体" w:eastAsia="宋体" w:hAnsi="宋体" w:hint="eastAsia"/>
          <w:sz w:val="28"/>
          <w:szCs w:val="28"/>
        </w:rPr>
        <w:t>半钢</w:t>
      </w:r>
      <w:r w:rsidRPr="006B4BE2">
        <w:rPr>
          <w:rFonts w:ascii="宋体" w:eastAsia="宋体" w:hAnsi="宋体" w:hint="eastAsia"/>
          <w:sz w:val="28"/>
          <w:szCs w:val="28"/>
        </w:rPr>
        <w:t>成型机台</w:t>
      </w:r>
      <w:r w:rsidR="00B031BB">
        <w:rPr>
          <w:rFonts w:ascii="宋体" w:eastAsia="宋体" w:hAnsi="宋体" w:hint="eastAsia"/>
          <w:sz w:val="28"/>
          <w:szCs w:val="28"/>
        </w:rPr>
        <w:t>，每次</w:t>
      </w:r>
      <w:r>
        <w:rPr>
          <w:rFonts w:hint="eastAsia"/>
          <w:sz w:val="28"/>
          <w:szCs w:val="28"/>
        </w:rPr>
        <w:t>搬运</w:t>
      </w:r>
      <w:r w:rsidR="00B031BB">
        <w:rPr>
          <w:rFonts w:hint="eastAsia"/>
          <w:sz w:val="28"/>
          <w:szCs w:val="28"/>
        </w:rPr>
        <w:t>3</w:t>
      </w:r>
      <w:r w:rsidRPr="006B4BE2">
        <w:rPr>
          <w:rFonts w:ascii="宋体" w:eastAsia="宋体" w:hAnsi="宋体" w:hint="eastAsia"/>
          <w:sz w:val="28"/>
          <w:szCs w:val="28"/>
        </w:rPr>
        <w:t>车</w:t>
      </w:r>
      <w:r w:rsidR="00B031BB" w:rsidRPr="006B4BE2">
        <w:rPr>
          <w:rFonts w:ascii="宋体" w:eastAsia="宋体" w:hAnsi="宋体" w:hint="eastAsia"/>
          <w:sz w:val="28"/>
          <w:szCs w:val="28"/>
        </w:rPr>
        <w:t>钢丝圈</w:t>
      </w:r>
      <w:r w:rsidR="00B031BB">
        <w:rPr>
          <w:rFonts w:ascii="宋体" w:eastAsia="宋体" w:hAnsi="宋体" w:hint="eastAsia"/>
          <w:sz w:val="28"/>
          <w:szCs w:val="28"/>
        </w:rPr>
        <w:t>。</w:t>
      </w:r>
      <w:r w:rsidRPr="003E4424">
        <w:rPr>
          <w:sz w:val="28"/>
          <w:szCs w:val="28"/>
        </w:rPr>
        <w:t xml:space="preserve"> </w:t>
      </w:r>
    </w:p>
    <w:p w:rsidR="00B031BB" w:rsidRDefault="003E4424" w:rsidP="00B031B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B031BB">
        <w:rPr>
          <w:sz w:val="28"/>
          <w:szCs w:val="28"/>
        </w:rPr>
        <w:t xml:space="preserve">供货范围: </w:t>
      </w:r>
    </w:p>
    <w:p w:rsidR="002B7515" w:rsidRDefault="004164ED" w:rsidP="002B7515">
      <w:pPr>
        <w:pStyle w:val="a8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2B7515" w:rsidRPr="00B031BB">
        <w:rPr>
          <w:sz w:val="28"/>
          <w:szCs w:val="28"/>
        </w:rPr>
        <w:t>3吨</w:t>
      </w:r>
      <w:r w:rsidR="002B7515" w:rsidRPr="00B031BB">
        <w:rPr>
          <w:rFonts w:hint="eastAsia"/>
          <w:sz w:val="32"/>
          <w:szCs w:val="32"/>
        </w:rPr>
        <w:t>电动站驾式液压升降搬运车</w:t>
      </w:r>
      <w:r w:rsidR="002B7515" w:rsidRPr="00B031BB">
        <w:rPr>
          <w:sz w:val="28"/>
          <w:szCs w:val="28"/>
        </w:rPr>
        <w:t>2 台。</w:t>
      </w:r>
    </w:p>
    <w:p w:rsidR="002B7515" w:rsidRPr="002B7515" w:rsidRDefault="002B7515" w:rsidP="002B7515">
      <w:pPr>
        <w:pStyle w:val="a8"/>
        <w:ind w:left="720" w:firstLineChars="0" w:firstLine="0"/>
        <w:rPr>
          <w:sz w:val="28"/>
          <w:szCs w:val="28"/>
        </w:rPr>
      </w:pPr>
      <w:r w:rsidRPr="00B031BB">
        <w:rPr>
          <w:sz w:val="28"/>
          <w:szCs w:val="28"/>
        </w:rPr>
        <w:t xml:space="preserve">2）充电机 </w:t>
      </w:r>
      <w:r w:rsidR="004164ED">
        <w:rPr>
          <w:sz w:val="28"/>
          <w:szCs w:val="28"/>
        </w:rPr>
        <w:t>2</w:t>
      </w:r>
      <w:r w:rsidRPr="00B031BB">
        <w:rPr>
          <w:sz w:val="28"/>
          <w:szCs w:val="28"/>
        </w:rPr>
        <w:t xml:space="preserve"> 台。</w:t>
      </w:r>
    </w:p>
    <w:p w:rsidR="002B7515" w:rsidRDefault="003E4424" w:rsidP="002B7515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2B7515">
        <w:rPr>
          <w:sz w:val="28"/>
          <w:szCs w:val="28"/>
        </w:rPr>
        <w:t>性能及技术要求：</w:t>
      </w:r>
    </w:p>
    <w:p w:rsidR="002B7515" w:rsidRDefault="002B7515" w:rsidP="002B7515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 xml:space="preserve">1）设备操作用人: 1 人/ 台。  </w:t>
      </w:r>
    </w:p>
    <w:p w:rsidR="002B7515" w:rsidRDefault="004164ED" w:rsidP="002B7515">
      <w:pPr>
        <w:pStyle w:val="a8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>
        <w:rPr>
          <w:rFonts w:ascii="宋体" w:eastAsia="宋体" w:hAnsi="宋体" w:hint="eastAsia"/>
          <w:sz w:val="28"/>
          <w:szCs w:val="28"/>
        </w:rPr>
        <w:t>前叉长度大于2</w:t>
      </w:r>
      <w:r>
        <w:rPr>
          <w:rFonts w:ascii="宋体" w:eastAsia="宋体" w:hAnsi="宋体"/>
          <w:sz w:val="28"/>
          <w:szCs w:val="28"/>
        </w:rPr>
        <w:t>430</w:t>
      </w:r>
      <w:r w:rsidRPr="00B2128F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mm</w:t>
      </w:r>
      <w:r w:rsidR="002B7515" w:rsidRPr="002B7515">
        <w:rPr>
          <w:sz w:val="28"/>
          <w:szCs w:val="28"/>
        </w:rPr>
        <w:t>；</w:t>
      </w:r>
      <w:r w:rsidR="008E2364">
        <w:rPr>
          <w:rFonts w:ascii="宋体" w:eastAsia="宋体" w:hAnsi="宋体" w:hint="eastAsia"/>
          <w:sz w:val="28"/>
          <w:szCs w:val="28"/>
        </w:rPr>
        <w:t>前叉提升后高度大于</w:t>
      </w:r>
      <w:r w:rsidR="008E2364">
        <w:rPr>
          <w:rFonts w:ascii="宋体" w:eastAsia="宋体" w:hAnsi="宋体"/>
          <w:sz w:val="28"/>
          <w:szCs w:val="28"/>
        </w:rPr>
        <w:t>250</w:t>
      </w:r>
      <w:r w:rsidR="008E2364">
        <w:rPr>
          <w:rFonts w:ascii="宋体" w:eastAsia="宋体" w:hAnsi="宋体" w:hint="eastAsia"/>
          <w:sz w:val="28"/>
          <w:szCs w:val="28"/>
        </w:rPr>
        <w:t>mm</w:t>
      </w:r>
      <w:r w:rsidR="00F94801">
        <w:rPr>
          <w:rFonts w:ascii="宋体" w:eastAsia="宋体" w:hAnsi="宋体" w:hint="eastAsia"/>
          <w:sz w:val="28"/>
          <w:szCs w:val="28"/>
        </w:rPr>
        <w:t>。满足一次搬运3辆钢丝圈工装车要求。</w:t>
      </w:r>
      <w:r w:rsidR="00394E50">
        <w:rPr>
          <w:rFonts w:ascii="宋体" w:eastAsia="宋体" w:hAnsi="宋体" w:hint="eastAsia"/>
          <w:sz w:val="28"/>
          <w:szCs w:val="28"/>
        </w:rPr>
        <w:t>（钢丝圈工装车长1</w:t>
      </w:r>
      <w:r w:rsidR="00394E50">
        <w:rPr>
          <w:rFonts w:ascii="宋体" w:eastAsia="宋体" w:hAnsi="宋体"/>
          <w:sz w:val="28"/>
          <w:szCs w:val="28"/>
        </w:rPr>
        <w:t>500mm,</w:t>
      </w:r>
      <w:r w:rsidR="00394E50">
        <w:rPr>
          <w:rFonts w:ascii="宋体" w:eastAsia="宋体" w:hAnsi="宋体" w:hint="eastAsia"/>
          <w:sz w:val="28"/>
          <w:szCs w:val="28"/>
        </w:rPr>
        <w:t>宽8</w:t>
      </w:r>
      <w:r w:rsidR="00394E50">
        <w:rPr>
          <w:rFonts w:ascii="宋体" w:eastAsia="宋体" w:hAnsi="宋体"/>
          <w:sz w:val="28"/>
          <w:szCs w:val="28"/>
        </w:rPr>
        <w:t>00mm</w:t>
      </w:r>
      <w:r w:rsidR="00394E50">
        <w:rPr>
          <w:rFonts w:ascii="宋体" w:eastAsia="宋体" w:hAnsi="宋体" w:hint="eastAsia"/>
          <w:sz w:val="28"/>
          <w:szCs w:val="28"/>
        </w:rPr>
        <w:t>，高1</w:t>
      </w:r>
      <w:r w:rsidR="00394E50">
        <w:rPr>
          <w:rFonts w:ascii="宋体" w:eastAsia="宋体" w:hAnsi="宋体"/>
          <w:sz w:val="28"/>
          <w:szCs w:val="28"/>
        </w:rPr>
        <w:t>700mm.</w:t>
      </w:r>
      <w:r w:rsidR="00394E50">
        <w:rPr>
          <w:rFonts w:ascii="宋体" w:eastAsia="宋体" w:hAnsi="宋体" w:hint="eastAsia"/>
          <w:sz w:val="28"/>
          <w:szCs w:val="28"/>
        </w:rPr>
        <w:t>车底离地面2</w:t>
      </w:r>
      <w:r w:rsidR="00394E50">
        <w:rPr>
          <w:rFonts w:ascii="宋体" w:eastAsia="宋体" w:hAnsi="宋体"/>
          <w:sz w:val="28"/>
          <w:szCs w:val="28"/>
        </w:rPr>
        <w:t>15mm</w:t>
      </w:r>
      <w:r w:rsidR="00394E50">
        <w:rPr>
          <w:rFonts w:ascii="宋体" w:eastAsia="宋体" w:hAnsi="宋体" w:hint="eastAsia"/>
          <w:sz w:val="28"/>
          <w:szCs w:val="28"/>
        </w:rPr>
        <w:t>。</w:t>
      </w:r>
      <w:r w:rsidR="00422905">
        <w:rPr>
          <w:rFonts w:ascii="宋体" w:eastAsia="宋体" w:hAnsi="宋体" w:hint="eastAsia"/>
          <w:sz w:val="28"/>
          <w:szCs w:val="28"/>
        </w:rPr>
        <w:t>改造必须达到使用要求。</w:t>
      </w:r>
      <w:r w:rsidR="00394E50">
        <w:rPr>
          <w:rFonts w:ascii="宋体" w:eastAsia="宋体" w:hAnsi="宋体" w:hint="eastAsia"/>
          <w:sz w:val="28"/>
          <w:szCs w:val="28"/>
        </w:rPr>
        <w:t>）</w:t>
      </w:r>
    </w:p>
    <w:p w:rsidR="002B7515" w:rsidRPr="0002366B" w:rsidRDefault="002B7515" w:rsidP="0002366B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>3）额定起重量</w:t>
      </w:r>
      <w:r w:rsidR="00345876">
        <w:rPr>
          <w:rFonts w:hint="eastAsia"/>
          <w:sz w:val="28"/>
          <w:szCs w:val="28"/>
        </w:rPr>
        <w:t>：</w:t>
      </w:r>
      <w:r w:rsidRPr="002B7515">
        <w:rPr>
          <w:sz w:val="28"/>
          <w:szCs w:val="28"/>
        </w:rPr>
        <w:t xml:space="preserve"> </w:t>
      </w:r>
      <w:r w:rsidR="0098071B">
        <w:rPr>
          <w:sz w:val="28"/>
          <w:szCs w:val="28"/>
        </w:rPr>
        <w:t>3</w:t>
      </w:r>
      <w:r w:rsidRPr="002B7515">
        <w:rPr>
          <w:sz w:val="28"/>
          <w:szCs w:val="28"/>
        </w:rPr>
        <w:t xml:space="preserve">000KG; </w:t>
      </w:r>
      <w:r w:rsidRPr="00F33BF8">
        <w:rPr>
          <w:sz w:val="28"/>
          <w:szCs w:val="28"/>
        </w:rPr>
        <w:t>动力形式：蓄电池</w:t>
      </w:r>
      <w:r w:rsidR="0002366B">
        <w:rPr>
          <w:rFonts w:hint="eastAsia"/>
          <w:sz w:val="28"/>
          <w:szCs w:val="28"/>
        </w:rPr>
        <w:t>，</w:t>
      </w:r>
      <w:r w:rsidR="0002366B" w:rsidRPr="0002366B">
        <w:rPr>
          <w:sz w:val="28"/>
          <w:szCs w:val="28"/>
        </w:rPr>
        <w:t xml:space="preserve">电压24 V </w:t>
      </w:r>
      <w:r w:rsidR="0002366B">
        <w:rPr>
          <w:rFonts w:hint="eastAsia"/>
          <w:sz w:val="28"/>
          <w:szCs w:val="28"/>
        </w:rPr>
        <w:t>，</w:t>
      </w:r>
      <w:r w:rsidR="0002366B" w:rsidRPr="0002366B">
        <w:rPr>
          <w:sz w:val="28"/>
          <w:szCs w:val="28"/>
        </w:rPr>
        <w:t>容量210 Ah（锂电池）</w:t>
      </w:r>
      <w:r w:rsidRPr="00F33BF8">
        <w:rPr>
          <w:sz w:val="28"/>
          <w:szCs w:val="28"/>
        </w:rPr>
        <w:t>；</w:t>
      </w:r>
      <w:r w:rsidR="0002366B" w:rsidRPr="0002366B">
        <w:rPr>
          <w:rFonts w:hint="eastAsia"/>
          <w:sz w:val="28"/>
          <w:szCs w:val="28"/>
        </w:rPr>
        <w:t>充电机</w:t>
      </w:r>
      <w:r w:rsidR="0002366B">
        <w:rPr>
          <w:rFonts w:hint="eastAsia"/>
          <w:sz w:val="28"/>
          <w:szCs w:val="28"/>
        </w:rPr>
        <w:t>：</w:t>
      </w:r>
      <w:r w:rsidR="0002366B" w:rsidRPr="0002366B">
        <w:rPr>
          <w:sz w:val="28"/>
          <w:szCs w:val="28"/>
        </w:rPr>
        <w:t xml:space="preserve"> 24V</w:t>
      </w:r>
      <w:r w:rsidR="0002366B">
        <w:rPr>
          <w:rFonts w:hint="eastAsia"/>
          <w:sz w:val="28"/>
          <w:szCs w:val="28"/>
        </w:rPr>
        <w:t>，</w:t>
      </w:r>
      <w:r w:rsidR="0002366B" w:rsidRPr="0002366B">
        <w:rPr>
          <w:sz w:val="28"/>
          <w:szCs w:val="28"/>
        </w:rPr>
        <w:t>30A</w:t>
      </w:r>
      <w:r w:rsidR="0002366B">
        <w:rPr>
          <w:rFonts w:hint="eastAsia"/>
          <w:sz w:val="28"/>
          <w:szCs w:val="28"/>
        </w:rPr>
        <w:t>；</w:t>
      </w:r>
      <w:r w:rsidR="0002366B" w:rsidRPr="0002366B">
        <w:rPr>
          <w:sz w:val="28"/>
          <w:szCs w:val="28"/>
        </w:rPr>
        <w:t xml:space="preserve"> </w:t>
      </w:r>
      <w:r w:rsidRPr="00F33BF8">
        <w:rPr>
          <w:sz w:val="28"/>
          <w:szCs w:val="28"/>
        </w:rPr>
        <w:t xml:space="preserve">驾驶形式：站驾式。 </w:t>
      </w:r>
      <w:r w:rsidR="00394E50" w:rsidRPr="00157482">
        <w:rPr>
          <w:sz w:val="28"/>
          <w:szCs w:val="28"/>
        </w:rPr>
        <w:t xml:space="preserve">转向系统 </w:t>
      </w:r>
      <w:r w:rsidR="00394E50">
        <w:rPr>
          <w:rFonts w:hint="eastAsia"/>
          <w:sz w:val="28"/>
          <w:szCs w:val="28"/>
        </w:rPr>
        <w:t>：</w:t>
      </w:r>
      <w:r w:rsidR="00394E50" w:rsidRPr="00157482">
        <w:rPr>
          <w:sz w:val="28"/>
          <w:szCs w:val="28"/>
        </w:rPr>
        <w:t xml:space="preserve"> 电动助力转向</w:t>
      </w:r>
      <w:r w:rsidR="00394E50">
        <w:rPr>
          <w:rFonts w:hint="eastAsia"/>
          <w:sz w:val="28"/>
          <w:szCs w:val="28"/>
        </w:rPr>
        <w:t>。</w:t>
      </w:r>
      <w:r w:rsidR="00345876" w:rsidRPr="00157482">
        <w:rPr>
          <w:sz w:val="28"/>
          <w:szCs w:val="28"/>
        </w:rPr>
        <w:t>轮胎类型</w:t>
      </w:r>
      <w:r w:rsidR="00313675">
        <w:rPr>
          <w:rFonts w:hint="eastAsia"/>
          <w:sz w:val="28"/>
          <w:szCs w:val="28"/>
        </w:rPr>
        <w:t>：</w:t>
      </w:r>
      <w:r w:rsidR="00345876" w:rsidRPr="00157482">
        <w:rPr>
          <w:sz w:val="28"/>
          <w:szCs w:val="28"/>
        </w:rPr>
        <w:t xml:space="preserve"> </w:t>
      </w:r>
      <w:r w:rsidR="009B5AF9" w:rsidRPr="001E00D3">
        <w:rPr>
          <w:sz w:val="28"/>
          <w:szCs w:val="28"/>
        </w:rPr>
        <w:t>聚胺脂实心胎</w:t>
      </w:r>
      <w:r w:rsidR="009B5AF9">
        <w:rPr>
          <w:rFonts w:hint="eastAsia"/>
          <w:sz w:val="28"/>
          <w:szCs w:val="28"/>
        </w:rPr>
        <w:t>。</w:t>
      </w:r>
    </w:p>
    <w:p w:rsidR="002B7515" w:rsidRDefault="002B7515" w:rsidP="002B7515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>4）电瓶在每次</w:t>
      </w:r>
      <w:r w:rsidRPr="002B7515">
        <w:rPr>
          <w:rFonts w:hint="eastAsia"/>
          <w:sz w:val="28"/>
          <w:szCs w:val="28"/>
        </w:rPr>
        <w:t>充电不小于</w:t>
      </w:r>
      <w:r w:rsidRPr="002B7515">
        <w:rPr>
          <w:sz w:val="28"/>
          <w:szCs w:val="28"/>
        </w:rPr>
        <w:t xml:space="preserve"> 8 小时、每天充电一次的情况下， 保证正常使用为 3 年。</w:t>
      </w:r>
    </w:p>
    <w:p w:rsidR="002B7515" w:rsidRDefault="002B7515" w:rsidP="002B7515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 xml:space="preserve"> 5）电池侧板、机盖、电机外壳具有防腐性能，使用 1 年内无 腐蚀。</w:t>
      </w:r>
    </w:p>
    <w:p w:rsidR="002B7515" w:rsidRDefault="002B7515" w:rsidP="00157482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>6）充电机带相应的充电插头、带逆向充电电子保护。</w:t>
      </w:r>
    </w:p>
    <w:p w:rsidR="002B7515" w:rsidRPr="002B7515" w:rsidRDefault="002B7515" w:rsidP="00157482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>7）具有电子，液压过载保护装置，安全可靠。</w:t>
      </w:r>
    </w:p>
    <w:p w:rsidR="002B7515" w:rsidRDefault="002B7515" w:rsidP="00157482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t>8）配备保证操作人员安全的防护。</w:t>
      </w:r>
    </w:p>
    <w:p w:rsidR="002B7515" w:rsidRPr="00157482" w:rsidRDefault="002B7515" w:rsidP="00157482">
      <w:pPr>
        <w:pStyle w:val="a8"/>
        <w:ind w:left="720" w:firstLineChars="0" w:firstLine="0"/>
        <w:rPr>
          <w:sz w:val="28"/>
          <w:szCs w:val="28"/>
        </w:rPr>
      </w:pPr>
      <w:r w:rsidRPr="002B7515">
        <w:rPr>
          <w:sz w:val="28"/>
          <w:szCs w:val="28"/>
        </w:rPr>
        <w:lastRenderedPageBreak/>
        <w:t>9）专业的环保性设计，排污、噪音符合国家环保要求，噪音 值小于 70dB(A)。</w:t>
      </w:r>
    </w:p>
    <w:p w:rsidR="00157482" w:rsidRDefault="003E4424" w:rsidP="002B7515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157482">
        <w:rPr>
          <w:sz w:val="28"/>
          <w:szCs w:val="28"/>
        </w:rPr>
        <w:t>技术文件每</w:t>
      </w:r>
      <w:r w:rsidR="0098071B">
        <w:rPr>
          <w:rFonts w:hint="eastAsia"/>
          <w:sz w:val="28"/>
          <w:szCs w:val="28"/>
        </w:rPr>
        <w:t>辆车</w:t>
      </w:r>
      <w:r w:rsidRPr="00157482">
        <w:rPr>
          <w:sz w:val="28"/>
          <w:szCs w:val="28"/>
        </w:rPr>
        <w:t xml:space="preserve"> 3 套，包括：</w:t>
      </w:r>
    </w:p>
    <w:p w:rsidR="00157482" w:rsidRDefault="003E4424" w:rsidP="00157482">
      <w:pPr>
        <w:pStyle w:val="a8"/>
        <w:ind w:left="720" w:firstLineChars="0" w:firstLine="0"/>
        <w:rPr>
          <w:sz w:val="28"/>
          <w:szCs w:val="28"/>
        </w:rPr>
      </w:pPr>
      <w:r w:rsidRPr="00157482">
        <w:rPr>
          <w:sz w:val="28"/>
          <w:szCs w:val="28"/>
        </w:rPr>
        <w:t xml:space="preserve">1）产品合格证                     </w:t>
      </w:r>
      <w:r w:rsidR="0002366B">
        <w:rPr>
          <w:sz w:val="28"/>
          <w:szCs w:val="28"/>
        </w:rPr>
        <w:t xml:space="preserve">           </w:t>
      </w:r>
      <w:r w:rsidRPr="00157482">
        <w:rPr>
          <w:sz w:val="28"/>
          <w:szCs w:val="28"/>
        </w:rPr>
        <w:t xml:space="preserve"> 1 套 </w:t>
      </w:r>
    </w:p>
    <w:p w:rsidR="00157482" w:rsidRDefault="003E4424" w:rsidP="00157482">
      <w:pPr>
        <w:pStyle w:val="a8"/>
        <w:ind w:left="720" w:firstLineChars="0" w:firstLine="0"/>
        <w:rPr>
          <w:sz w:val="28"/>
          <w:szCs w:val="28"/>
        </w:rPr>
      </w:pPr>
      <w:r w:rsidRPr="00157482">
        <w:rPr>
          <w:sz w:val="28"/>
          <w:szCs w:val="28"/>
        </w:rPr>
        <w:t xml:space="preserve">2）装箱单                        </w:t>
      </w:r>
      <w:r w:rsidR="0002366B">
        <w:rPr>
          <w:sz w:val="28"/>
          <w:szCs w:val="28"/>
        </w:rPr>
        <w:t xml:space="preserve">      </w:t>
      </w:r>
      <w:r w:rsidRPr="00157482">
        <w:rPr>
          <w:sz w:val="28"/>
          <w:szCs w:val="28"/>
        </w:rPr>
        <w:t xml:space="preserve">       1 套 </w:t>
      </w:r>
    </w:p>
    <w:p w:rsidR="00157482" w:rsidRDefault="003E4424" w:rsidP="00157482">
      <w:pPr>
        <w:pStyle w:val="a8"/>
        <w:ind w:left="720" w:firstLineChars="0" w:firstLine="0"/>
        <w:rPr>
          <w:sz w:val="28"/>
          <w:szCs w:val="28"/>
        </w:rPr>
      </w:pPr>
      <w:r w:rsidRPr="00157482">
        <w:rPr>
          <w:sz w:val="28"/>
          <w:szCs w:val="28"/>
        </w:rPr>
        <w:t xml:space="preserve">3）使用维护说明书            </w:t>
      </w:r>
      <w:r w:rsidR="0002366B">
        <w:rPr>
          <w:sz w:val="28"/>
          <w:szCs w:val="28"/>
        </w:rPr>
        <w:t xml:space="preserve">                </w:t>
      </w:r>
      <w:r w:rsidRPr="00157482">
        <w:rPr>
          <w:sz w:val="28"/>
          <w:szCs w:val="28"/>
        </w:rPr>
        <w:t xml:space="preserve"> 3 套 </w:t>
      </w:r>
    </w:p>
    <w:p w:rsidR="00157482" w:rsidRDefault="003E4424" w:rsidP="00157482">
      <w:pPr>
        <w:pStyle w:val="a8"/>
        <w:ind w:left="720" w:firstLineChars="0" w:firstLine="0"/>
        <w:rPr>
          <w:sz w:val="28"/>
          <w:szCs w:val="28"/>
        </w:rPr>
      </w:pPr>
      <w:r w:rsidRPr="00157482">
        <w:rPr>
          <w:sz w:val="28"/>
          <w:szCs w:val="28"/>
        </w:rPr>
        <w:t xml:space="preserve">4）外购件说明书                </w:t>
      </w:r>
      <w:r w:rsidR="0002366B">
        <w:rPr>
          <w:sz w:val="28"/>
          <w:szCs w:val="28"/>
        </w:rPr>
        <w:t xml:space="preserve">              </w:t>
      </w:r>
      <w:r w:rsidRPr="00157482">
        <w:rPr>
          <w:sz w:val="28"/>
          <w:szCs w:val="28"/>
        </w:rPr>
        <w:t xml:space="preserve"> 3 套 </w:t>
      </w:r>
    </w:p>
    <w:p w:rsidR="0098071B" w:rsidRPr="00F94801" w:rsidRDefault="003E4424" w:rsidP="00F94801">
      <w:pPr>
        <w:pStyle w:val="a8"/>
        <w:ind w:left="720" w:firstLineChars="0" w:firstLine="0"/>
        <w:rPr>
          <w:sz w:val="28"/>
          <w:szCs w:val="28"/>
        </w:rPr>
      </w:pPr>
      <w:r w:rsidRPr="003E4424">
        <w:rPr>
          <w:sz w:val="28"/>
          <w:szCs w:val="28"/>
        </w:rPr>
        <w:t xml:space="preserve">5）外购件清单（包括名称、规格型号、供货商等） 3 套 </w:t>
      </w:r>
    </w:p>
    <w:p w:rsidR="00F94801" w:rsidRPr="00F94801" w:rsidRDefault="00F94801" w:rsidP="00F94801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F94801">
        <w:rPr>
          <w:rFonts w:hint="eastAsia"/>
          <w:sz w:val="28"/>
          <w:szCs w:val="28"/>
        </w:rPr>
        <w:t>交货期</w:t>
      </w:r>
    </w:p>
    <w:p w:rsidR="001E00D3" w:rsidRPr="009B5AF9" w:rsidRDefault="00F94801" w:rsidP="009B5AF9">
      <w:pPr>
        <w:pStyle w:val="a8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天。</w:t>
      </w:r>
    </w:p>
    <w:p w:rsidR="0001367B" w:rsidRPr="009B5AF9" w:rsidRDefault="0001367B" w:rsidP="0001367B">
      <w:pPr>
        <w:adjustRightInd w:val="0"/>
        <w:spacing w:line="312" w:lineRule="atLeast"/>
        <w:textAlignment w:val="baseline"/>
        <w:rPr>
          <w:b/>
          <w:kern w:val="0"/>
          <w:sz w:val="28"/>
          <w:szCs w:val="28"/>
        </w:rPr>
      </w:pPr>
      <w:r w:rsidRPr="0088567B">
        <w:rPr>
          <w:rFonts w:hint="eastAsia"/>
          <w:b/>
          <w:kern w:val="0"/>
          <w:sz w:val="28"/>
          <w:szCs w:val="28"/>
        </w:rPr>
        <w:t>附</w:t>
      </w:r>
      <w:r w:rsidR="006D5919">
        <w:rPr>
          <w:rFonts w:hint="eastAsia"/>
          <w:b/>
          <w:kern w:val="0"/>
          <w:sz w:val="28"/>
          <w:szCs w:val="28"/>
        </w:rPr>
        <w:t>：</w:t>
      </w:r>
      <w:r w:rsidRPr="0088567B">
        <w:rPr>
          <w:rFonts w:hint="eastAsia"/>
          <w:b/>
          <w:kern w:val="0"/>
          <w:sz w:val="28"/>
          <w:szCs w:val="28"/>
        </w:rPr>
        <w:t>相关部门意见及签字：</w:t>
      </w:r>
    </w:p>
    <w:tbl>
      <w:tblPr>
        <w:tblW w:w="86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126"/>
        <w:gridCol w:w="2126"/>
        <w:gridCol w:w="1985"/>
      </w:tblGrid>
      <w:tr w:rsidR="0001367B" w:rsidRPr="00866063" w:rsidTr="008831A0">
        <w:trPr>
          <w:trHeight w:val="645"/>
        </w:trPr>
        <w:tc>
          <w:tcPr>
            <w:tcW w:w="2434" w:type="dxa"/>
            <w:vAlign w:val="center"/>
          </w:tcPr>
          <w:p w:rsidR="0001367B" w:rsidRPr="00866063" w:rsidRDefault="0001367B" w:rsidP="002B751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01367B" w:rsidRPr="00866063" w:rsidRDefault="0001367B" w:rsidP="002B751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  <w:tc>
          <w:tcPr>
            <w:tcW w:w="2126" w:type="dxa"/>
            <w:vAlign w:val="center"/>
          </w:tcPr>
          <w:p w:rsidR="0001367B" w:rsidRPr="00866063" w:rsidRDefault="0001367B" w:rsidP="002B751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vAlign w:val="center"/>
          </w:tcPr>
          <w:p w:rsidR="0001367B" w:rsidRPr="00866063" w:rsidRDefault="0001367B" w:rsidP="002B751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</w:tr>
      <w:tr w:rsidR="0001367B" w:rsidRPr="00866063" w:rsidTr="008831A0">
        <w:trPr>
          <w:trHeight w:val="1233"/>
        </w:trPr>
        <w:tc>
          <w:tcPr>
            <w:tcW w:w="2434" w:type="dxa"/>
            <w:vAlign w:val="center"/>
          </w:tcPr>
          <w:p w:rsidR="0001367B" w:rsidRPr="00866063" w:rsidRDefault="0056284B" w:rsidP="002B75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E4424">
              <w:rPr>
                <w:rFonts w:hint="eastAsia"/>
                <w:sz w:val="28"/>
                <w:szCs w:val="28"/>
              </w:rPr>
              <w:t>泰国公司</w:t>
            </w:r>
            <w:r>
              <w:rPr>
                <w:rFonts w:hint="eastAsia"/>
                <w:sz w:val="28"/>
                <w:szCs w:val="28"/>
              </w:rPr>
              <w:t>半</w:t>
            </w:r>
            <w:r w:rsidRPr="003E4424">
              <w:rPr>
                <w:rFonts w:hint="eastAsia"/>
                <w:sz w:val="28"/>
                <w:szCs w:val="28"/>
              </w:rPr>
              <w:t>钢成型车间</w:t>
            </w:r>
          </w:p>
        </w:tc>
        <w:tc>
          <w:tcPr>
            <w:tcW w:w="2126" w:type="dxa"/>
          </w:tcPr>
          <w:p w:rsidR="0001367B" w:rsidRPr="00866063" w:rsidRDefault="0001367B" w:rsidP="002B7515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367B" w:rsidRDefault="006D5919" w:rsidP="002B7515">
            <w:pPr>
              <w:jc w:val="center"/>
              <w:rPr>
                <w:rFonts w:ascii="宋体"/>
                <w:sz w:val="24"/>
                <w:szCs w:val="24"/>
              </w:rPr>
            </w:pPr>
            <w:r w:rsidRPr="003E4424">
              <w:rPr>
                <w:rFonts w:hint="eastAsia"/>
                <w:sz w:val="28"/>
                <w:szCs w:val="28"/>
              </w:rPr>
              <w:t>泰国公司</w:t>
            </w:r>
            <w:r w:rsidR="0056284B">
              <w:rPr>
                <w:rFonts w:hint="eastAsia"/>
                <w:sz w:val="28"/>
                <w:szCs w:val="28"/>
              </w:rPr>
              <w:t>乘</w:t>
            </w:r>
            <w:r w:rsidR="0056284B" w:rsidRPr="003E4424">
              <w:rPr>
                <w:rFonts w:hint="eastAsia"/>
                <w:sz w:val="28"/>
                <w:szCs w:val="28"/>
              </w:rPr>
              <w:t>用轮胎生产部</w:t>
            </w:r>
          </w:p>
        </w:tc>
        <w:tc>
          <w:tcPr>
            <w:tcW w:w="1985" w:type="dxa"/>
          </w:tcPr>
          <w:p w:rsidR="0001367B" w:rsidRPr="00866063" w:rsidRDefault="0001367B" w:rsidP="002B7515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56284B" w:rsidRPr="007E15C4" w:rsidTr="008831A0">
        <w:trPr>
          <w:trHeight w:val="1233"/>
        </w:trPr>
        <w:tc>
          <w:tcPr>
            <w:tcW w:w="2434" w:type="dxa"/>
            <w:vAlign w:val="center"/>
          </w:tcPr>
          <w:p w:rsidR="0056284B" w:rsidRPr="007E15C4" w:rsidRDefault="0056284B" w:rsidP="002B7515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7E15C4">
              <w:rPr>
                <w:rFonts w:ascii="宋体" w:hint="eastAsia"/>
                <w:sz w:val="28"/>
                <w:szCs w:val="28"/>
              </w:rPr>
              <w:t>成型及自动物流保障处（泰国）</w:t>
            </w:r>
          </w:p>
        </w:tc>
        <w:tc>
          <w:tcPr>
            <w:tcW w:w="2126" w:type="dxa"/>
          </w:tcPr>
          <w:p w:rsidR="0056284B" w:rsidRPr="007E15C4" w:rsidRDefault="0056284B" w:rsidP="002B7515">
            <w:pPr>
              <w:widowControl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6284B" w:rsidRPr="007E15C4" w:rsidRDefault="00DA5360" w:rsidP="002B75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E15C4">
              <w:rPr>
                <w:rFonts w:ascii="宋体" w:hAnsi="宋体" w:hint="eastAsia"/>
                <w:sz w:val="28"/>
                <w:szCs w:val="28"/>
              </w:rPr>
              <w:t>设备处（泰国）</w:t>
            </w:r>
          </w:p>
        </w:tc>
        <w:tc>
          <w:tcPr>
            <w:tcW w:w="1985" w:type="dxa"/>
          </w:tcPr>
          <w:p w:rsidR="0056284B" w:rsidRPr="007E15C4" w:rsidRDefault="0056284B" w:rsidP="002B7515">
            <w:pPr>
              <w:widowControl/>
              <w:jc w:val="right"/>
              <w:rPr>
                <w:rFonts w:ascii="宋体"/>
                <w:sz w:val="28"/>
                <w:szCs w:val="28"/>
              </w:rPr>
            </w:pPr>
          </w:p>
        </w:tc>
      </w:tr>
      <w:tr w:rsidR="00DA5360" w:rsidRPr="007E15C4" w:rsidTr="008831A0">
        <w:trPr>
          <w:trHeight w:val="1233"/>
        </w:trPr>
        <w:tc>
          <w:tcPr>
            <w:tcW w:w="2434" w:type="dxa"/>
            <w:vAlign w:val="center"/>
          </w:tcPr>
          <w:p w:rsidR="00DA5360" w:rsidRPr="007E15C4" w:rsidRDefault="00DA5360" w:rsidP="00DA536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7E15C4">
              <w:rPr>
                <w:rFonts w:ascii="宋体" w:hAnsi="宋体" w:hint="eastAsia"/>
                <w:sz w:val="28"/>
                <w:szCs w:val="28"/>
              </w:rPr>
              <w:t>设备动力部（泰国）</w:t>
            </w:r>
          </w:p>
        </w:tc>
        <w:tc>
          <w:tcPr>
            <w:tcW w:w="2126" w:type="dxa"/>
          </w:tcPr>
          <w:p w:rsidR="00DA5360" w:rsidRPr="007E15C4" w:rsidRDefault="00DA5360" w:rsidP="00DA5360">
            <w:pPr>
              <w:widowControl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5360" w:rsidRPr="007E15C4" w:rsidRDefault="00DA5360" w:rsidP="00DA5360">
            <w:pPr>
              <w:jc w:val="center"/>
              <w:rPr>
                <w:rFonts w:ascii="宋体"/>
                <w:sz w:val="28"/>
                <w:szCs w:val="28"/>
              </w:rPr>
            </w:pPr>
            <w:r w:rsidRPr="007E15C4">
              <w:rPr>
                <w:rFonts w:hint="eastAsia"/>
                <w:sz w:val="28"/>
                <w:szCs w:val="28"/>
              </w:rPr>
              <w:t>泰国公司副总经理</w:t>
            </w:r>
          </w:p>
        </w:tc>
        <w:tc>
          <w:tcPr>
            <w:tcW w:w="1985" w:type="dxa"/>
          </w:tcPr>
          <w:p w:rsidR="00DA5360" w:rsidRPr="007E15C4" w:rsidRDefault="00DA5360" w:rsidP="00DA5360">
            <w:pPr>
              <w:widowControl/>
              <w:jc w:val="right"/>
              <w:rPr>
                <w:rFonts w:ascii="宋体"/>
                <w:sz w:val="28"/>
                <w:szCs w:val="28"/>
              </w:rPr>
            </w:pPr>
          </w:p>
        </w:tc>
      </w:tr>
      <w:tr w:rsidR="00DA5360" w:rsidRPr="00866063" w:rsidTr="008831A0">
        <w:trPr>
          <w:trHeight w:val="1233"/>
        </w:trPr>
        <w:tc>
          <w:tcPr>
            <w:tcW w:w="2434" w:type="dxa"/>
            <w:vAlign w:val="center"/>
          </w:tcPr>
          <w:p w:rsidR="00DA5360" w:rsidRDefault="00DA5360" w:rsidP="00DA536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E4424">
              <w:rPr>
                <w:rFonts w:hint="eastAsia"/>
                <w:sz w:val="28"/>
                <w:szCs w:val="28"/>
              </w:rPr>
              <w:t>泰国公司总经理</w:t>
            </w:r>
          </w:p>
        </w:tc>
        <w:tc>
          <w:tcPr>
            <w:tcW w:w="6237" w:type="dxa"/>
            <w:gridSpan w:val="3"/>
          </w:tcPr>
          <w:p w:rsidR="00DA5360" w:rsidRPr="00866063" w:rsidRDefault="00DA5360" w:rsidP="00DA5360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01367B" w:rsidRPr="0088567B" w:rsidRDefault="0001367B" w:rsidP="0001367B"/>
    <w:sectPr w:rsidR="0001367B" w:rsidRPr="0088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09" w:rsidRDefault="00346F09" w:rsidP="0001367B">
      <w:r>
        <w:separator/>
      </w:r>
    </w:p>
  </w:endnote>
  <w:endnote w:type="continuationSeparator" w:id="0">
    <w:p w:rsidR="00346F09" w:rsidRDefault="00346F09" w:rsidP="000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09" w:rsidRDefault="00346F09" w:rsidP="0001367B">
      <w:r>
        <w:separator/>
      </w:r>
    </w:p>
  </w:footnote>
  <w:footnote w:type="continuationSeparator" w:id="0">
    <w:p w:rsidR="00346F09" w:rsidRDefault="00346F09" w:rsidP="0001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3595"/>
    <w:multiLevelType w:val="singleLevel"/>
    <w:tmpl w:val="A405359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D754255"/>
    <w:multiLevelType w:val="singleLevel"/>
    <w:tmpl w:val="DD754255"/>
    <w:lvl w:ilvl="0">
      <w:start w:val="1"/>
      <w:numFmt w:val="decimal"/>
      <w:suff w:val="space"/>
      <w:lvlText w:val="%1．"/>
      <w:lvlJc w:val="left"/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0857AF1"/>
    <w:multiLevelType w:val="multilevel"/>
    <w:tmpl w:val="10857A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E225C"/>
    <w:multiLevelType w:val="hybridMultilevel"/>
    <w:tmpl w:val="D98C6886"/>
    <w:lvl w:ilvl="0" w:tplc="9C7827B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D735E3"/>
    <w:multiLevelType w:val="hybridMultilevel"/>
    <w:tmpl w:val="44E436BA"/>
    <w:lvl w:ilvl="0" w:tplc="CFE86E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5B64D1"/>
    <w:multiLevelType w:val="hybridMultilevel"/>
    <w:tmpl w:val="0FB4DCC4"/>
    <w:lvl w:ilvl="0" w:tplc="1E143B7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D7"/>
    <w:rsid w:val="0001367B"/>
    <w:rsid w:val="0002366B"/>
    <w:rsid w:val="00157482"/>
    <w:rsid w:val="001E00D3"/>
    <w:rsid w:val="001E5A69"/>
    <w:rsid w:val="002B7515"/>
    <w:rsid w:val="002D2E55"/>
    <w:rsid w:val="00313675"/>
    <w:rsid w:val="00345876"/>
    <w:rsid w:val="00346F09"/>
    <w:rsid w:val="00393831"/>
    <w:rsid w:val="00394E50"/>
    <w:rsid w:val="003B03B3"/>
    <w:rsid w:val="003E4424"/>
    <w:rsid w:val="004164ED"/>
    <w:rsid w:val="00422905"/>
    <w:rsid w:val="0043517C"/>
    <w:rsid w:val="0056284B"/>
    <w:rsid w:val="006D5919"/>
    <w:rsid w:val="007E15C4"/>
    <w:rsid w:val="008831A0"/>
    <w:rsid w:val="0088567B"/>
    <w:rsid w:val="008D57DF"/>
    <w:rsid w:val="008E2364"/>
    <w:rsid w:val="0098071B"/>
    <w:rsid w:val="009B5AF9"/>
    <w:rsid w:val="00AA3BD7"/>
    <w:rsid w:val="00AD12DF"/>
    <w:rsid w:val="00B031BB"/>
    <w:rsid w:val="00C31F2E"/>
    <w:rsid w:val="00CE1C79"/>
    <w:rsid w:val="00DA5360"/>
    <w:rsid w:val="00DF7DC1"/>
    <w:rsid w:val="00E75338"/>
    <w:rsid w:val="00F00595"/>
    <w:rsid w:val="00F33BF8"/>
    <w:rsid w:val="00F94801"/>
    <w:rsid w:val="00F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141FE-A11B-4019-96B1-F3EEB95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67B"/>
    <w:rPr>
      <w:sz w:val="18"/>
      <w:szCs w:val="18"/>
    </w:rPr>
  </w:style>
  <w:style w:type="table" w:styleId="a7">
    <w:name w:val="Table Grid"/>
    <w:basedOn w:val="a1"/>
    <w:uiPriority w:val="39"/>
    <w:qFormat/>
    <w:rsid w:val="0001367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1367B"/>
    <w:pPr>
      <w:ind w:firstLineChars="200" w:firstLine="420"/>
    </w:pPr>
  </w:style>
  <w:style w:type="paragraph" w:styleId="a9">
    <w:name w:val="Body Text"/>
    <w:basedOn w:val="a"/>
    <w:link w:val="aa"/>
    <w:qFormat/>
    <w:rsid w:val="0001367B"/>
    <w:rPr>
      <w:rFonts w:ascii="Times New Roman" w:eastAsia="宋体" w:hAnsi="Times New Roman" w:cs="Times New Roman"/>
      <w:sz w:val="24"/>
      <w:szCs w:val="20"/>
    </w:rPr>
  </w:style>
  <w:style w:type="character" w:customStyle="1" w:styleId="aa">
    <w:name w:val="正文文本 字符"/>
    <w:basedOn w:val="a0"/>
    <w:link w:val="a9"/>
    <w:qFormat/>
    <w:rsid w:val="0001367B"/>
    <w:rPr>
      <w:rFonts w:ascii="Times New Roman" w:eastAsia="宋体" w:hAnsi="Times New Roman" w:cs="Times New Roman"/>
      <w:sz w:val="24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01367B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01367B"/>
  </w:style>
  <w:style w:type="paragraph" w:styleId="2">
    <w:name w:val="Body Text First Indent 2"/>
    <w:basedOn w:val="ab"/>
    <w:link w:val="20"/>
    <w:rsid w:val="0001367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首行缩进 2 字符"/>
    <w:basedOn w:val="ac"/>
    <w:link w:val="2"/>
    <w:qFormat/>
    <w:rsid w:val="0001367B"/>
    <w:rPr>
      <w:rFonts w:ascii="Times New Roman" w:eastAsia="宋体" w:hAnsi="Times New Roman" w:cs="Times New Roman"/>
      <w:szCs w:val="24"/>
    </w:rPr>
  </w:style>
  <w:style w:type="paragraph" w:styleId="ad">
    <w:name w:val="No Spacing"/>
    <w:uiPriority w:val="1"/>
    <w:qFormat/>
    <w:rsid w:val="000136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01367B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rsid w:val="0001367B"/>
    <w:rPr>
      <w:rFonts w:ascii="Times New Roman" w:eastAsia="宋体" w:hAnsi="Times New Roman" w:cs="Times New Roman"/>
      <w:sz w:val="16"/>
      <w:szCs w:val="16"/>
    </w:rPr>
  </w:style>
  <w:style w:type="paragraph" w:styleId="ae">
    <w:name w:val="Normal Indent"/>
    <w:basedOn w:val="a"/>
    <w:link w:val="af"/>
    <w:qFormat/>
    <w:rsid w:val="0001367B"/>
    <w:pPr>
      <w:ind w:firstLineChars="200" w:firstLine="420"/>
    </w:pPr>
    <w:rPr>
      <w:szCs w:val="24"/>
    </w:rPr>
  </w:style>
  <w:style w:type="character" w:customStyle="1" w:styleId="af">
    <w:name w:val="正文缩进 字符"/>
    <w:link w:val="ae"/>
    <w:qFormat/>
    <w:rsid w:val="0001367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42E7-47EA-415B-B2F0-FBCDCE5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129</Words>
  <Characters>738</Characters>
  <Application>Microsoft Office Word</Application>
  <DocSecurity>0</DocSecurity>
  <Lines>6</Lines>
  <Paragraphs>1</Paragraphs>
  <ScaleCrop>false</ScaleCrop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Yong Gang</dc:creator>
  <cp:keywords/>
  <dc:description/>
  <cp:lastModifiedBy>Yuan, Yong Gang</cp:lastModifiedBy>
  <cp:revision>23</cp:revision>
  <dcterms:created xsi:type="dcterms:W3CDTF">2023-04-08T10:10:00Z</dcterms:created>
  <dcterms:modified xsi:type="dcterms:W3CDTF">2023-04-18T07:37:00Z</dcterms:modified>
</cp:coreProperties>
</file>