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A0" w:rsidRDefault="0066663F">
      <w:pPr>
        <w:jc w:val="center"/>
        <w:rPr>
          <w:rFonts w:cs="Arial"/>
          <w:bCs/>
          <w:sz w:val="32"/>
          <w:szCs w:val="32"/>
        </w:rPr>
      </w:pPr>
      <w:r w:rsidRPr="0066663F">
        <w:rPr>
          <w:rFonts w:cs="Arial" w:hint="eastAsia"/>
          <w:bCs/>
          <w:sz w:val="32"/>
          <w:szCs w:val="32"/>
        </w:rPr>
        <w:t>耐久实验室、空簧办公室</w:t>
      </w:r>
      <w:r w:rsidRPr="0066663F">
        <w:rPr>
          <w:rFonts w:cs="Arial" w:hint="eastAsia"/>
          <w:bCs/>
          <w:sz w:val="32"/>
          <w:szCs w:val="32"/>
        </w:rPr>
        <w:t>装修</w:t>
      </w:r>
      <w:r w:rsidR="004F6213">
        <w:rPr>
          <w:rFonts w:cs="Arial" w:hint="eastAsia"/>
          <w:bCs/>
          <w:sz w:val="32"/>
          <w:szCs w:val="32"/>
        </w:rPr>
        <w:t>改造项目</w:t>
      </w:r>
    </w:p>
    <w:p w:rsidR="003A2EA0" w:rsidRDefault="004F6213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技术标书</w:t>
      </w:r>
    </w:p>
    <w:p w:rsidR="0066663F" w:rsidRPr="0066663F" w:rsidRDefault="004F6213" w:rsidP="0066663F">
      <w:pPr>
        <w:pStyle w:val="af"/>
        <w:numPr>
          <w:ilvl w:val="0"/>
          <w:numId w:val="1"/>
        </w:numPr>
        <w:spacing w:line="360" w:lineRule="auto"/>
        <w:ind w:left="567" w:firstLineChars="0"/>
        <w:rPr>
          <w:rFonts w:cs="Times New Roman" w:hint="eastAsia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项目概况：</w:t>
      </w:r>
    </w:p>
    <w:p w:rsidR="0066663F" w:rsidRPr="0066663F" w:rsidRDefault="0066663F" w:rsidP="0066663F">
      <w:pPr>
        <w:pStyle w:val="af"/>
        <w:spacing w:line="400" w:lineRule="exact"/>
        <w:ind w:left="510" w:firstLineChars="0" w:firstLine="0"/>
        <w:rPr>
          <w:sz w:val="24"/>
          <w:szCs w:val="24"/>
        </w:rPr>
      </w:pPr>
      <w:r w:rsidRPr="0066663F">
        <w:rPr>
          <w:sz w:val="24"/>
          <w:szCs w:val="24"/>
        </w:rPr>
        <w:t>1</w:t>
      </w:r>
      <w:r w:rsidRPr="0066663F">
        <w:rPr>
          <w:rFonts w:hint="eastAsia"/>
          <w:sz w:val="24"/>
          <w:szCs w:val="24"/>
        </w:rPr>
        <w:t>、本招标工程项目概况</w:t>
      </w:r>
    </w:p>
    <w:p w:rsidR="0066663F" w:rsidRPr="0066663F" w:rsidRDefault="0066663F" w:rsidP="0066663F">
      <w:pPr>
        <w:pStyle w:val="af"/>
        <w:spacing w:line="400" w:lineRule="exact"/>
        <w:ind w:left="510" w:firstLineChars="0" w:firstLine="0"/>
        <w:rPr>
          <w:sz w:val="24"/>
          <w:szCs w:val="24"/>
        </w:rPr>
      </w:pPr>
      <w:r w:rsidRPr="0066663F">
        <w:rPr>
          <w:rFonts w:hint="eastAsia"/>
          <w:sz w:val="24"/>
          <w:szCs w:val="24"/>
        </w:rPr>
        <w:t>1.1</w:t>
      </w:r>
      <w:r w:rsidRPr="0066663F">
        <w:rPr>
          <w:sz w:val="24"/>
          <w:szCs w:val="24"/>
        </w:rPr>
        <w:t xml:space="preserve"> </w:t>
      </w:r>
      <w:r w:rsidRPr="0066663F">
        <w:rPr>
          <w:rFonts w:hint="eastAsia"/>
          <w:sz w:val="24"/>
          <w:szCs w:val="24"/>
        </w:rPr>
        <w:t>工程名称：浦林成山耐久实验室、空簧办公室装修</w:t>
      </w:r>
    </w:p>
    <w:p w:rsidR="0066663F" w:rsidRPr="0066663F" w:rsidRDefault="0066663F" w:rsidP="0066663F">
      <w:pPr>
        <w:pStyle w:val="af"/>
        <w:spacing w:line="400" w:lineRule="exact"/>
        <w:ind w:left="510" w:firstLineChars="0" w:firstLine="0"/>
        <w:rPr>
          <w:sz w:val="24"/>
          <w:szCs w:val="24"/>
        </w:rPr>
      </w:pPr>
      <w:r w:rsidRPr="0066663F">
        <w:rPr>
          <w:rFonts w:hint="eastAsia"/>
          <w:sz w:val="24"/>
          <w:szCs w:val="24"/>
        </w:rPr>
        <w:t>1.</w:t>
      </w:r>
      <w:r w:rsidRPr="0066663F">
        <w:rPr>
          <w:sz w:val="24"/>
          <w:szCs w:val="24"/>
        </w:rPr>
        <w:t>2</w:t>
      </w:r>
      <w:r w:rsidRPr="0066663F">
        <w:rPr>
          <w:rFonts w:hint="eastAsia"/>
          <w:sz w:val="24"/>
          <w:szCs w:val="24"/>
        </w:rPr>
        <w:t xml:space="preserve"> 工程地点：山东省荣成市浦林成山工厂</w:t>
      </w:r>
    </w:p>
    <w:p w:rsidR="0066663F" w:rsidRDefault="0066663F" w:rsidP="0066663F">
      <w:pPr>
        <w:pStyle w:val="af"/>
        <w:spacing w:line="400" w:lineRule="exact"/>
        <w:ind w:left="510" w:firstLineChars="0" w:firstLine="0"/>
        <w:rPr>
          <w:sz w:val="24"/>
          <w:szCs w:val="24"/>
        </w:rPr>
      </w:pPr>
      <w:r w:rsidRPr="0066663F">
        <w:rPr>
          <w:rFonts w:hint="eastAsia"/>
          <w:sz w:val="24"/>
          <w:szCs w:val="24"/>
        </w:rPr>
        <w:t>1.3 概况：建筑面积约503.97㎡，具体见清单；</w:t>
      </w:r>
    </w:p>
    <w:p w:rsidR="003A2EA0" w:rsidRPr="0066663F" w:rsidRDefault="004F6213" w:rsidP="0066663F">
      <w:pPr>
        <w:pStyle w:val="af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66663F">
        <w:rPr>
          <w:rFonts w:cs="Times New Roman" w:hint="eastAsia"/>
          <w:bCs/>
          <w:sz w:val="24"/>
          <w:szCs w:val="24"/>
        </w:rPr>
        <w:t>主要技术参数：</w:t>
      </w:r>
    </w:p>
    <w:p w:rsidR="0066663F" w:rsidRPr="0066663F" w:rsidRDefault="0066663F" w:rsidP="0066663F">
      <w:pPr>
        <w:spacing w:line="400" w:lineRule="exact"/>
        <w:ind w:left="0" w:firstLineChars="200" w:firstLine="480"/>
        <w:rPr>
          <w:sz w:val="24"/>
          <w:szCs w:val="24"/>
        </w:rPr>
      </w:pPr>
      <w:r w:rsidRPr="0066663F">
        <w:rPr>
          <w:rFonts w:hint="eastAsia"/>
          <w:sz w:val="24"/>
          <w:szCs w:val="24"/>
        </w:rPr>
        <w:t>具体详见招标清单</w:t>
      </w:r>
      <w:r w:rsidRPr="0066663F">
        <w:rPr>
          <w:rFonts w:hint="eastAsia"/>
          <w:sz w:val="24"/>
          <w:szCs w:val="24"/>
        </w:rPr>
        <w:t>，</w:t>
      </w:r>
      <w:r w:rsidRPr="0066663F">
        <w:rPr>
          <w:rFonts w:hint="eastAsia"/>
          <w:sz w:val="24"/>
          <w:szCs w:val="24"/>
        </w:rPr>
        <w:t>主要包括吊顶更换、墙面涂料、门窗修缮等工作，包含材料采购、制作、运输、装卸、</w:t>
      </w:r>
      <w:r w:rsidRPr="0066663F">
        <w:rPr>
          <w:rFonts w:hint="eastAsia"/>
          <w:sz w:val="24"/>
          <w:szCs w:val="24"/>
        </w:rPr>
        <w:t>安装、调试、成品保护、垃圾清运、保洁清理、</w:t>
      </w:r>
      <w:r w:rsidR="00347A01">
        <w:rPr>
          <w:rFonts w:hint="eastAsia"/>
          <w:sz w:val="24"/>
          <w:szCs w:val="24"/>
        </w:rPr>
        <w:t>规费</w:t>
      </w:r>
      <w:r w:rsidRPr="0066663F">
        <w:rPr>
          <w:rFonts w:hint="eastAsia"/>
          <w:sz w:val="24"/>
          <w:szCs w:val="24"/>
        </w:rPr>
        <w:t>利润</w:t>
      </w:r>
      <w:bookmarkStart w:id="0" w:name="_GoBack"/>
      <w:bookmarkEnd w:id="0"/>
      <w:r w:rsidRPr="0066663F">
        <w:rPr>
          <w:rFonts w:hint="eastAsia"/>
          <w:sz w:val="24"/>
          <w:szCs w:val="24"/>
        </w:rPr>
        <w:t>及其他等全部工作。</w:t>
      </w:r>
      <w:r w:rsidRPr="0066663F">
        <w:rPr>
          <w:rFonts w:hint="eastAsia"/>
          <w:sz w:val="24"/>
          <w:szCs w:val="24"/>
        </w:rPr>
        <w:t xml:space="preserve"> </w:t>
      </w:r>
    </w:p>
    <w:p w:rsidR="0066663F" w:rsidRDefault="004F6213" w:rsidP="003537BB">
      <w:pPr>
        <w:spacing w:line="400" w:lineRule="exact"/>
        <w:ind w:leftChars="100" w:left="210" w:firstLineChars="100" w:firstLine="240"/>
        <w:rPr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工</w:t>
      </w:r>
      <w:r>
        <w:rPr>
          <w:rFonts w:cs="Times New Roman" w:hint="eastAsia"/>
          <w:bCs/>
          <w:sz w:val="24"/>
          <w:szCs w:val="24"/>
        </w:rPr>
        <w:t>期要求</w:t>
      </w:r>
      <w:r>
        <w:rPr>
          <w:rFonts w:cs="Times New Roman" w:hint="eastAsia"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总工期：</w:t>
      </w:r>
      <w:r w:rsidR="0066663F">
        <w:rPr>
          <w:rFonts w:hint="eastAsia"/>
          <w:sz w:val="24"/>
          <w:szCs w:val="24"/>
        </w:rPr>
        <w:t>16自然天。进场时间以甲方通知为准。</w:t>
      </w:r>
    </w:p>
    <w:p w:rsidR="0066663F" w:rsidRPr="0066663F" w:rsidRDefault="0066663F" w:rsidP="0066663F">
      <w:pPr>
        <w:spacing w:line="400" w:lineRule="exact"/>
        <w:ind w:leftChars="100" w:left="21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装修开工日期2023年9月25日，空簧办公室2023年10月6日完成；耐久实验室2023年10月10日完成。</w:t>
      </w:r>
    </w:p>
    <w:p w:rsidR="003A2EA0" w:rsidRDefault="004F6213">
      <w:pPr>
        <w:pStyle w:val="af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 w:hint="eastAsia"/>
          <w:bCs/>
          <w:color w:val="000000" w:themeColor="text1"/>
          <w:sz w:val="24"/>
          <w:szCs w:val="24"/>
        </w:rPr>
        <w:t>交</w:t>
      </w:r>
      <w:r>
        <w:rPr>
          <w:rFonts w:cs="Arial" w:hint="eastAsia"/>
          <w:bCs/>
          <w:color w:val="000000" w:themeColor="text1"/>
          <w:sz w:val="24"/>
          <w:szCs w:val="24"/>
        </w:rPr>
        <w:t>货</w:t>
      </w:r>
      <w:r>
        <w:rPr>
          <w:rFonts w:cs="Arial" w:hint="eastAsia"/>
          <w:bCs/>
          <w:color w:val="000000" w:themeColor="text1"/>
          <w:sz w:val="24"/>
          <w:szCs w:val="24"/>
        </w:rPr>
        <w:t>地点：浦林成山（山东）轮胎有限公司</w:t>
      </w:r>
    </w:p>
    <w:p w:rsidR="003A2EA0" w:rsidRDefault="004F6213">
      <w:pPr>
        <w:pStyle w:val="af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>
        <w:rPr>
          <w:rFonts w:cs="Times New Roman" w:hint="eastAsia"/>
          <w:sz w:val="24"/>
          <w:szCs w:val="24"/>
        </w:rPr>
        <w:t>龙福强</w:t>
      </w:r>
      <w:r>
        <w:rPr>
          <w:rFonts w:cs="Times New Roman" w:hint="eastAsia"/>
          <w:sz w:val="24"/>
          <w:szCs w:val="24"/>
        </w:rPr>
        <w:t xml:space="preserve"> 15588400886</w:t>
      </w:r>
    </w:p>
    <w:p w:rsidR="003A2EA0" w:rsidRDefault="004F6213">
      <w:pPr>
        <w:pStyle w:val="af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技术要求发至潜在供货商后，在商务开标前</w:t>
      </w:r>
      <w:r>
        <w:rPr>
          <w:rFonts w:cs="Times New Roman" w:hint="eastAsia"/>
          <w:sz w:val="24"/>
          <w:szCs w:val="24"/>
        </w:rPr>
        <w:t>7</w:t>
      </w:r>
      <w:r>
        <w:rPr>
          <w:rFonts w:cs="Times New Roman" w:hint="eastAsia"/>
          <w:sz w:val="24"/>
          <w:szCs w:val="24"/>
        </w:rPr>
        <w:t>天内向采购部门提供技术标书，确认是否完全满足技术要求、完善技术参数、提出偏移项等。</w:t>
      </w:r>
    </w:p>
    <w:p w:rsidR="003A2EA0" w:rsidRDefault="004F6213">
      <w:pPr>
        <w:pStyle w:val="af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技术投标书中必须注明第三方供货范围及名称，在项目执行中如有变更需及时通知需方，同意后方可变更。</w:t>
      </w:r>
    </w:p>
    <w:sectPr w:rsidR="003A2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213" w:rsidRDefault="004F6213" w:rsidP="0066663F">
      <w:r>
        <w:separator/>
      </w:r>
    </w:p>
  </w:endnote>
  <w:endnote w:type="continuationSeparator" w:id="0">
    <w:p w:rsidR="004F6213" w:rsidRDefault="004F6213" w:rsidP="0066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213" w:rsidRDefault="004F6213" w:rsidP="0066663F">
      <w:r>
        <w:separator/>
      </w:r>
    </w:p>
  </w:footnote>
  <w:footnote w:type="continuationSeparator" w:id="0">
    <w:p w:rsidR="004F6213" w:rsidRDefault="004F6213" w:rsidP="0066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74D9"/>
    <w:multiLevelType w:val="multilevel"/>
    <w:tmpl w:val="24B574D9"/>
    <w:lvl w:ilvl="0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lYThmZmQxY2M0ZTcxOWVjMGM3Y2E1NzNkZDgxNDIifQ=="/>
  </w:docVars>
  <w:rsids>
    <w:rsidRoot w:val="00820266"/>
    <w:rsid w:val="00000404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01A79"/>
    <w:rsid w:val="002268B1"/>
    <w:rsid w:val="00274112"/>
    <w:rsid w:val="002930A5"/>
    <w:rsid w:val="002941B3"/>
    <w:rsid w:val="00297C34"/>
    <w:rsid w:val="002C3411"/>
    <w:rsid w:val="002E2E6C"/>
    <w:rsid w:val="002F452B"/>
    <w:rsid w:val="00322B05"/>
    <w:rsid w:val="00347A01"/>
    <w:rsid w:val="003537BB"/>
    <w:rsid w:val="00354ADD"/>
    <w:rsid w:val="0036342E"/>
    <w:rsid w:val="0037143D"/>
    <w:rsid w:val="003A2EA0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213"/>
    <w:rsid w:val="004F6F4A"/>
    <w:rsid w:val="00507E0D"/>
    <w:rsid w:val="00510C7F"/>
    <w:rsid w:val="00532CAE"/>
    <w:rsid w:val="005623AD"/>
    <w:rsid w:val="00574AF0"/>
    <w:rsid w:val="005844FF"/>
    <w:rsid w:val="005A7355"/>
    <w:rsid w:val="005D64B5"/>
    <w:rsid w:val="005E4633"/>
    <w:rsid w:val="005F0ABA"/>
    <w:rsid w:val="00602348"/>
    <w:rsid w:val="00603836"/>
    <w:rsid w:val="006172EF"/>
    <w:rsid w:val="0062631A"/>
    <w:rsid w:val="0066663F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70C16"/>
    <w:rsid w:val="008B0B38"/>
    <w:rsid w:val="008E2747"/>
    <w:rsid w:val="008F2FBA"/>
    <w:rsid w:val="00926829"/>
    <w:rsid w:val="00931B86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25FF8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  <w:rsid w:val="18AD2173"/>
    <w:rsid w:val="377D1455"/>
    <w:rsid w:val="42197C8F"/>
    <w:rsid w:val="670A79BB"/>
    <w:rsid w:val="6DC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98BD9"/>
  <w15:docId w15:val="{EBF066DD-1BAC-483E-9E87-4F72F89E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397" w:hanging="397"/>
      <w:jc w:val="both"/>
    </w:pPr>
    <w:rPr>
      <w:rFonts w:ascii="宋体" w:eastAsia="宋体" w:hAnsi="宋体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rFonts w:ascii="宋体" w:eastAsia="宋体" w:hAnsi="宋体" w:cs="宋体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宋体" w:eastAsia="宋体" w:hAnsi="宋体" w:cs="宋体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宋体" w:eastAsia="宋体" w:hAnsi="宋体" w:cs="宋体"/>
    </w:rPr>
  </w:style>
  <w:style w:type="character" w:customStyle="1" w:styleId="ac">
    <w:name w:val="批注主题 字符"/>
    <w:basedOn w:val="a4"/>
    <w:link w:val="ab"/>
    <w:uiPriority w:val="99"/>
    <w:semiHidden/>
    <w:rPr>
      <w:rFonts w:ascii="宋体" w:eastAsia="宋体" w:hAnsi="宋体" w:cs="宋体"/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C1B2F-F98C-472D-BA35-6707BEB0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Teng, Fei</dc:creator>
  <cp:lastModifiedBy>Long, Fu Qiang</cp:lastModifiedBy>
  <cp:revision>5</cp:revision>
  <dcterms:created xsi:type="dcterms:W3CDTF">2023-09-13T04:47:00Z</dcterms:created>
  <dcterms:modified xsi:type="dcterms:W3CDTF">2023-09-13T04:48:00Z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7CE3D0B123474A399027F26602502E3F_12</vt:lpwstr>
  </property>
</Properties>
</file>