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D5" w:rsidRPr="00043425" w:rsidRDefault="00E96E9B" w:rsidP="00E027F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成型机</w:t>
      </w:r>
      <w:r w:rsidR="000136E7">
        <w:rPr>
          <w:rFonts w:ascii="宋体" w:eastAsia="宋体" w:hAnsi="宋体" w:hint="eastAsia"/>
          <w:b/>
          <w:sz w:val="32"/>
          <w:szCs w:val="32"/>
        </w:rPr>
        <w:t>胎面胶条缠绕轮廓扫描仪</w:t>
      </w:r>
      <w:r w:rsidR="00B315D5" w:rsidRPr="00043425">
        <w:rPr>
          <w:rFonts w:ascii="宋体" w:eastAsia="宋体" w:hAnsi="宋体" w:hint="eastAsia"/>
          <w:b/>
          <w:sz w:val="32"/>
          <w:szCs w:val="32"/>
        </w:rPr>
        <w:t>技术</w:t>
      </w:r>
      <w:r w:rsidR="000136E7">
        <w:rPr>
          <w:rFonts w:ascii="宋体" w:eastAsia="宋体" w:hAnsi="宋体" w:hint="eastAsia"/>
          <w:b/>
          <w:sz w:val="32"/>
          <w:szCs w:val="32"/>
        </w:rPr>
        <w:t>标书</w:t>
      </w:r>
    </w:p>
    <w:p w:rsidR="00B315D5" w:rsidRPr="00A364A1" w:rsidRDefault="00B315D5" w:rsidP="004D7B3A">
      <w:pPr>
        <w:pStyle w:val="ac"/>
        <w:numPr>
          <w:ilvl w:val="0"/>
          <w:numId w:val="27"/>
        </w:numPr>
        <w:spacing w:line="360" w:lineRule="auto"/>
        <w:ind w:left="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设备用途：</w:t>
      </w:r>
    </w:p>
    <w:p w:rsidR="00B315D5" w:rsidRPr="00A364A1" w:rsidRDefault="000136E7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胎面轮廓扫描仪</w:t>
      </w:r>
      <w:r w:rsidR="00B315D5" w:rsidRPr="00A364A1">
        <w:rPr>
          <w:rFonts w:ascii="宋体" w:eastAsia="宋体" w:hAnsi="宋体"/>
          <w:sz w:val="24"/>
          <w:szCs w:val="24"/>
        </w:rPr>
        <w:t>专门用于</w:t>
      </w:r>
      <w:r w:rsidR="00341B95">
        <w:rPr>
          <w:rFonts w:ascii="宋体" w:eastAsia="宋体" w:hAnsi="宋体" w:hint="eastAsia"/>
          <w:sz w:val="24"/>
          <w:szCs w:val="24"/>
        </w:rPr>
        <w:t>在线</w:t>
      </w:r>
      <w:r w:rsidRPr="00A364A1">
        <w:rPr>
          <w:rFonts w:ascii="宋体" w:eastAsia="宋体" w:hAnsi="宋体" w:hint="eastAsia"/>
          <w:sz w:val="24"/>
          <w:szCs w:val="24"/>
        </w:rPr>
        <w:t>测量</w:t>
      </w:r>
      <w:r w:rsidR="00B315D5" w:rsidRPr="00A364A1">
        <w:rPr>
          <w:rFonts w:ascii="宋体" w:eastAsia="宋体" w:hAnsi="宋体"/>
          <w:sz w:val="24"/>
          <w:szCs w:val="24"/>
        </w:rPr>
        <w:t>轮胎</w:t>
      </w:r>
      <w:r w:rsidRPr="00A364A1">
        <w:rPr>
          <w:rFonts w:ascii="宋体" w:eastAsia="宋体" w:hAnsi="宋体" w:hint="eastAsia"/>
          <w:sz w:val="24"/>
          <w:szCs w:val="24"/>
        </w:rPr>
        <w:t>胎面胶条缠绕后</w:t>
      </w:r>
      <w:r w:rsidR="002F482E" w:rsidRPr="00A364A1">
        <w:rPr>
          <w:rFonts w:ascii="宋体" w:eastAsia="宋体" w:hAnsi="宋体" w:hint="eastAsia"/>
          <w:sz w:val="24"/>
          <w:szCs w:val="24"/>
        </w:rPr>
        <w:t>的</w:t>
      </w:r>
      <w:r w:rsidRPr="00A364A1">
        <w:rPr>
          <w:rFonts w:ascii="宋体" w:eastAsia="宋体" w:hAnsi="宋体" w:hint="eastAsia"/>
          <w:sz w:val="24"/>
          <w:szCs w:val="24"/>
        </w:rPr>
        <w:t>胎面</w:t>
      </w:r>
      <w:r w:rsidR="00064620">
        <w:rPr>
          <w:rFonts w:ascii="宋体" w:eastAsia="宋体" w:hAnsi="宋体" w:hint="eastAsia"/>
          <w:sz w:val="24"/>
          <w:szCs w:val="24"/>
        </w:rPr>
        <w:t>圆</w:t>
      </w:r>
      <w:r w:rsidR="00000E18">
        <w:rPr>
          <w:rFonts w:ascii="宋体" w:eastAsia="宋体" w:hAnsi="宋体" w:hint="eastAsia"/>
          <w:sz w:val="24"/>
          <w:szCs w:val="24"/>
        </w:rPr>
        <w:t>周</w:t>
      </w:r>
      <w:r w:rsidRPr="00A364A1">
        <w:rPr>
          <w:rFonts w:ascii="宋体" w:eastAsia="宋体" w:hAnsi="宋体" w:hint="eastAsia"/>
          <w:sz w:val="24"/>
          <w:szCs w:val="24"/>
        </w:rPr>
        <w:t>轮廓尺寸。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二、供货范围：</w:t>
      </w:r>
      <w:r w:rsidR="00E15867" w:rsidRPr="00A364A1">
        <w:rPr>
          <w:rFonts w:ascii="宋体" w:eastAsia="宋体" w:hAnsi="宋体" w:hint="eastAsia"/>
          <w:sz w:val="24"/>
          <w:szCs w:val="24"/>
        </w:rPr>
        <w:t>包含但不限于满足工艺生产</w:t>
      </w:r>
      <w:r w:rsidR="00ED1101" w:rsidRPr="00A364A1">
        <w:rPr>
          <w:rFonts w:ascii="宋体" w:eastAsia="宋体" w:hAnsi="宋体" w:hint="eastAsia"/>
          <w:sz w:val="24"/>
          <w:szCs w:val="24"/>
        </w:rPr>
        <w:t>、</w:t>
      </w:r>
      <w:r w:rsidR="00E15867" w:rsidRPr="00A364A1">
        <w:rPr>
          <w:rFonts w:ascii="宋体" w:eastAsia="宋体" w:hAnsi="宋体" w:hint="eastAsia"/>
          <w:sz w:val="24"/>
          <w:szCs w:val="24"/>
        </w:rPr>
        <w:t>测</w:t>
      </w:r>
      <w:r w:rsidR="00820354" w:rsidRPr="00A364A1">
        <w:rPr>
          <w:rFonts w:ascii="宋体" w:eastAsia="宋体" w:hAnsi="宋体" w:hint="eastAsia"/>
          <w:sz w:val="24"/>
          <w:szCs w:val="24"/>
        </w:rPr>
        <w:t>量</w:t>
      </w:r>
      <w:r w:rsidR="00E15867" w:rsidRPr="00A364A1">
        <w:rPr>
          <w:rFonts w:ascii="宋体" w:eastAsia="宋体" w:hAnsi="宋体" w:hint="eastAsia"/>
          <w:sz w:val="24"/>
          <w:szCs w:val="24"/>
        </w:rPr>
        <w:t>要求的配置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</w:t>
      </w:r>
      <w:r w:rsidR="00E33B50" w:rsidRPr="00A364A1">
        <w:rPr>
          <w:rFonts w:ascii="宋体" w:eastAsia="宋体" w:hAnsi="宋体" w:hint="eastAsia"/>
          <w:sz w:val="24"/>
          <w:szCs w:val="24"/>
        </w:rPr>
        <w:t>检测系统（包括线激光传感器）</w:t>
      </w:r>
      <w:r w:rsidRPr="00A364A1">
        <w:rPr>
          <w:rFonts w:ascii="宋体" w:eastAsia="宋体" w:hAnsi="宋体"/>
          <w:sz w:val="24"/>
          <w:szCs w:val="24"/>
        </w:rPr>
        <w:t xml:space="preserve"> 1 套</w:t>
      </w:r>
      <w:r w:rsidR="00E33B50" w:rsidRPr="00A364A1">
        <w:rPr>
          <w:rFonts w:ascii="宋体" w:eastAsia="宋体" w:hAnsi="宋体" w:hint="eastAsia"/>
          <w:sz w:val="24"/>
          <w:szCs w:val="24"/>
        </w:rPr>
        <w:t>。</w:t>
      </w:r>
    </w:p>
    <w:p w:rsidR="00E33B50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2、</w:t>
      </w:r>
      <w:r w:rsidR="00E33B50" w:rsidRPr="00A364A1">
        <w:rPr>
          <w:rFonts w:ascii="宋体" w:eastAsia="宋体" w:hAnsi="宋体" w:hint="eastAsia"/>
          <w:sz w:val="24"/>
          <w:szCs w:val="24"/>
        </w:rPr>
        <w:t>控制台</w:t>
      </w:r>
      <w:r w:rsidRPr="00A364A1">
        <w:rPr>
          <w:rFonts w:ascii="宋体" w:eastAsia="宋体" w:hAnsi="宋体"/>
          <w:sz w:val="24"/>
          <w:szCs w:val="24"/>
        </w:rPr>
        <w:t>（</w:t>
      </w:r>
      <w:r w:rsidR="00E33B50" w:rsidRPr="00A364A1">
        <w:rPr>
          <w:rFonts w:ascii="宋体" w:eastAsia="宋体" w:hAnsi="宋体" w:hint="eastAsia"/>
          <w:sz w:val="24"/>
          <w:szCs w:val="24"/>
        </w:rPr>
        <w:t>主机、显示器、工位、控制箱</w:t>
      </w:r>
      <w:r w:rsidR="00D13FB8">
        <w:rPr>
          <w:rFonts w:ascii="宋体" w:eastAsia="宋体" w:hAnsi="宋体" w:hint="eastAsia"/>
          <w:sz w:val="24"/>
          <w:szCs w:val="24"/>
        </w:rPr>
        <w:t>等</w:t>
      </w:r>
      <w:r w:rsidRPr="00A364A1">
        <w:rPr>
          <w:rFonts w:ascii="宋体" w:eastAsia="宋体" w:hAnsi="宋体"/>
          <w:sz w:val="24"/>
          <w:szCs w:val="24"/>
        </w:rPr>
        <w:t>） 1 套；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3、</w:t>
      </w:r>
      <w:r w:rsidR="00E33B50" w:rsidRPr="00A364A1">
        <w:rPr>
          <w:rFonts w:ascii="宋体" w:eastAsia="宋体" w:hAnsi="宋体" w:hint="eastAsia"/>
          <w:sz w:val="24"/>
          <w:szCs w:val="24"/>
        </w:rPr>
        <w:t>机械安装结构（龙门安装架、安装调节装置、阻尼减震装置、安装结构件）</w:t>
      </w:r>
      <w:r w:rsidRPr="00A364A1">
        <w:rPr>
          <w:rFonts w:ascii="宋体" w:eastAsia="宋体" w:hAnsi="宋体"/>
          <w:sz w:val="24"/>
          <w:szCs w:val="24"/>
        </w:rPr>
        <w:t xml:space="preserve"> 1 套；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4、轮胎</w:t>
      </w:r>
      <w:r w:rsidR="00E33B50" w:rsidRPr="00A364A1">
        <w:rPr>
          <w:rFonts w:ascii="宋体" w:eastAsia="宋体" w:hAnsi="宋体" w:hint="eastAsia"/>
          <w:sz w:val="24"/>
          <w:szCs w:val="24"/>
        </w:rPr>
        <w:t>胎面</w:t>
      </w:r>
      <w:r w:rsidR="00064620">
        <w:rPr>
          <w:rFonts w:ascii="宋体" w:eastAsia="宋体" w:hAnsi="宋体" w:hint="eastAsia"/>
          <w:sz w:val="24"/>
          <w:szCs w:val="24"/>
        </w:rPr>
        <w:t>圆周轮廓</w:t>
      </w:r>
      <w:r w:rsidRPr="00A364A1">
        <w:rPr>
          <w:rFonts w:ascii="宋体" w:eastAsia="宋体" w:hAnsi="宋体"/>
          <w:sz w:val="24"/>
          <w:szCs w:val="24"/>
        </w:rPr>
        <w:t xml:space="preserve">检测软件 </w:t>
      </w:r>
      <w:r w:rsidR="00A364A1">
        <w:rPr>
          <w:rFonts w:ascii="宋体" w:eastAsia="宋体" w:hAnsi="宋体"/>
          <w:sz w:val="24"/>
          <w:szCs w:val="24"/>
        </w:rPr>
        <w:t xml:space="preserve"> </w:t>
      </w:r>
      <w:r w:rsidRPr="00A364A1">
        <w:rPr>
          <w:rFonts w:ascii="宋体" w:eastAsia="宋体" w:hAnsi="宋体"/>
          <w:sz w:val="24"/>
          <w:szCs w:val="24"/>
        </w:rPr>
        <w:t>1 套</w:t>
      </w:r>
      <w:r w:rsidR="00994D0C" w:rsidRPr="00A364A1">
        <w:rPr>
          <w:rFonts w:ascii="宋体" w:eastAsia="宋体" w:hAnsi="宋体" w:hint="eastAsia"/>
          <w:sz w:val="24"/>
          <w:szCs w:val="24"/>
        </w:rPr>
        <w:t>（涉及软件必须正版授权）</w:t>
      </w:r>
    </w:p>
    <w:p w:rsidR="00E33B50" w:rsidRPr="00A364A1" w:rsidRDefault="00174DAE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 w:hint="eastAsia"/>
          <w:sz w:val="24"/>
          <w:szCs w:val="24"/>
        </w:rPr>
        <w:t>、精度验证</w:t>
      </w:r>
      <w:r w:rsidR="00B0443D" w:rsidRPr="00A364A1">
        <w:rPr>
          <w:rFonts w:ascii="宋体" w:eastAsia="宋体" w:hAnsi="宋体" w:hint="eastAsia"/>
          <w:sz w:val="24"/>
          <w:szCs w:val="24"/>
        </w:rPr>
        <w:t>板</w:t>
      </w:r>
      <w:r w:rsidR="00A364A1">
        <w:rPr>
          <w:rFonts w:ascii="宋体" w:eastAsia="宋体" w:hAnsi="宋体" w:hint="eastAsia"/>
          <w:sz w:val="24"/>
          <w:szCs w:val="24"/>
        </w:rPr>
        <w:t xml:space="preserve"> </w:t>
      </w:r>
      <w:r w:rsidR="00A364A1">
        <w:rPr>
          <w:rFonts w:ascii="宋体" w:eastAsia="宋体" w:hAnsi="宋体"/>
          <w:sz w:val="24"/>
          <w:szCs w:val="24"/>
        </w:rPr>
        <w:t xml:space="preserve">  </w:t>
      </w:r>
      <w:r w:rsidRPr="00A364A1">
        <w:rPr>
          <w:rFonts w:ascii="宋体" w:eastAsia="宋体" w:hAnsi="宋体" w:hint="eastAsia"/>
          <w:sz w:val="24"/>
          <w:szCs w:val="24"/>
        </w:rPr>
        <w:t>1套</w:t>
      </w:r>
    </w:p>
    <w:p w:rsidR="00E33B50" w:rsidRPr="00A364A1" w:rsidRDefault="00E33B50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6、其他用于设备控制、安装所需的电缆、电缆槽、电源开关</w:t>
      </w:r>
      <w:r w:rsidR="005617CF" w:rsidRPr="00A364A1">
        <w:rPr>
          <w:rFonts w:ascii="宋体" w:eastAsia="宋体" w:hAnsi="宋体" w:hint="eastAsia"/>
          <w:sz w:val="24"/>
          <w:szCs w:val="24"/>
        </w:rPr>
        <w:t>、报警器</w:t>
      </w:r>
      <w:r w:rsidR="00064620">
        <w:rPr>
          <w:rFonts w:ascii="宋体" w:eastAsia="宋体" w:hAnsi="宋体" w:hint="eastAsia"/>
          <w:sz w:val="24"/>
          <w:szCs w:val="24"/>
        </w:rPr>
        <w:t>、编码器</w:t>
      </w:r>
      <w:r w:rsidRPr="00A364A1">
        <w:rPr>
          <w:rFonts w:ascii="宋体" w:eastAsia="宋体" w:hAnsi="宋体" w:hint="eastAsia"/>
          <w:sz w:val="24"/>
          <w:szCs w:val="24"/>
        </w:rPr>
        <w:t>等辅材。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三、</w:t>
      </w:r>
      <w:r w:rsidRPr="00A364A1">
        <w:rPr>
          <w:rFonts w:ascii="宋体" w:eastAsia="宋体" w:hAnsi="宋体"/>
          <w:sz w:val="24"/>
          <w:szCs w:val="24"/>
        </w:rPr>
        <w:t xml:space="preserve"> 技术要求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1、检测项目及功能：</w:t>
      </w:r>
    </w:p>
    <w:p w:rsidR="0053174C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1）检测项目：成型机</w:t>
      </w:r>
      <w:r w:rsidR="0053174C" w:rsidRPr="00A364A1">
        <w:rPr>
          <w:rFonts w:ascii="宋体" w:eastAsia="宋体" w:hAnsi="宋体" w:hint="eastAsia"/>
          <w:sz w:val="24"/>
          <w:szCs w:val="24"/>
        </w:rPr>
        <w:t>胎面</w:t>
      </w:r>
      <w:r w:rsidR="00B97760" w:rsidRPr="00A364A1">
        <w:rPr>
          <w:rFonts w:ascii="宋体" w:eastAsia="宋体" w:hAnsi="宋体" w:hint="eastAsia"/>
          <w:sz w:val="24"/>
          <w:szCs w:val="24"/>
        </w:rPr>
        <w:t>胶条缠绕</w:t>
      </w:r>
      <w:r w:rsidR="006041B1">
        <w:rPr>
          <w:rFonts w:ascii="宋体" w:eastAsia="宋体" w:hAnsi="宋体" w:hint="eastAsia"/>
          <w:sz w:val="24"/>
          <w:szCs w:val="24"/>
        </w:rPr>
        <w:t>横截面及</w:t>
      </w:r>
      <w:r w:rsidR="00064620">
        <w:rPr>
          <w:rFonts w:ascii="宋体" w:eastAsia="宋体" w:hAnsi="宋体" w:hint="eastAsia"/>
          <w:sz w:val="24"/>
          <w:szCs w:val="24"/>
        </w:rPr>
        <w:t>圆周轮廓</w:t>
      </w:r>
      <w:r w:rsidR="00B97760" w:rsidRPr="00A364A1">
        <w:rPr>
          <w:rFonts w:ascii="宋体" w:eastAsia="宋体" w:hAnsi="宋体" w:hint="eastAsia"/>
          <w:sz w:val="24"/>
          <w:szCs w:val="24"/>
        </w:rPr>
        <w:t>检测</w:t>
      </w:r>
      <w:r w:rsidRPr="00A364A1">
        <w:rPr>
          <w:rFonts w:ascii="宋体" w:eastAsia="宋体" w:hAnsi="宋体"/>
          <w:sz w:val="24"/>
          <w:szCs w:val="24"/>
        </w:rPr>
        <w:t xml:space="preserve"> 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2）检测功能：</w:t>
      </w:r>
      <w:r w:rsidR="000E5B47" w:rsidRPr="00A364A1">
        <w:rPr>
          <w:rFonts w:ascii="宋体" w:eastAsia="宋体" w:hAnsi="宋体" w:hint="eastAsia"/>
          <w:sz w:val="24"/>
          <w:szCs w:val="24"/>
        </w:rPr>
        <w:t>检测轮胎胎面基线轮廓</w:t>
      </w:r>
      <w:r w:rsidR="000E5B47" w:rsidRPr="00A364A1">
        <w:rPr>
          <w:rFonts w:ascii="宋体" w:eastAsia="宋体" w:hAnsi="宋体"/>
          <w:sz w:val="24"/>
          <w:szCs w:val="24"/>
        </w:rPr>
        <w:t xml:space="preserve"> </w:t>
      </w:r>
      <w:r w:rsidR="000E5B47" w:rsidRPr="00A364A1">
        <w:rPr>
          <w:rFonts w:ascii="宋体" w:eastAsia="宋体" w:hAnsi="宋体" w:hint="eastAsia"/>
          <w:sz w:val="24"/>
          <w:szCs w:val="24"/>
        </w:rPr>
        <w:t>；</w:t>
      </w:r>
      <w:r w:rsidR="000E5B47" w:rsidRPr="00A364A1">
        <w:rPr>
          <w:rFonts w:ascii="宋体" w:eastAsia="宋体" w:hAnsi="宋体"/>
          <w:sz w:val="24"/>
          <w:szCs w:val="24"/>
        </w:rPr>
        <w:t>检测缠绕后轮胎胎面轮廓</w:t>
      </w:r>
      <w:r w:rsidR="004D7B3A">
        <w:rPr>
          <w:rFonts w:ascii="宋体" w:eastAsia="宋体" w:hAnsi="宋体" w:hint="eastAsia"/>
          <w:sz w:val="24"/>
          <w:szCs w:val="24"/>
        </w:rPr>
        <w:t>,</w:t>
      </w:r>
      <w:r w:rsidR="000E5B47" w:rsidRPr="00A364A1">
        <w:rPr>
          <w:rFonts w:ascii="宋体" w:eastAsia="宋体" w:hAnsi="宋体"/>
          <w:sz w:val="24"/>
          <w:szCs w:val="24"/>
        </w:rPr>
        <w:t>缠绕后的胎面各位置的缠绕厚度。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3）检测系统具备</w:t>
      </w:r>
      <w:r w:rsidR="002B3ABA" w:rsidRPr="00A364A1">
        <w:rPr>
          <w:rFonts w:ascii="宋体" w:eastAsia="宋体" w:hAnsi="宋体" w:hint="eastAsia"/>
          <w:sz w:val="24"/>
          <w:szCs w:val="24"/>
        </w:rPr>
        <w:t>检测结果储存、</w:t>
      </w:r>
      <w:r w:rsidRPr="00A364A1">
        <w:rPr>
          <w:rFonts w:ascii="宋体" w:eastAsia="宋体" w:hAnsi="宋体"/>
          <w:sz w:val="24"/>
          <w:szCs w:val="24"/>
        </w:rPr>
        <w:t>自动判断、显示、提示、报警功能，检测合格设备自动步进继续生产，不合</w:t>
      </w:r>
      <w:r w:rsidRPr="00A364A1">
        <w:rPr>
          <w:rFonts w:ascii="宋体" w:eastAsia="宋体" w:hAnsi="宋体" w:hint="eastAsia"/>
          <w:sz w:val="24"/>
          <w:szCs w:val="24"/>
        </w:rPr>
        <w:t>格设备停机，工业工控机显示器显示详细报警信息。</w:t>
      </w:r>
    </w:p>
    <w:p w:rsidR="00B315D5" w:rsidRPr="00A364A1" w:rsidRDefault="00B315D5" w:rsidP="004D7B3A">
      <w:pPr>
        <w:spacing w:line="360" w:lineRule="auto"/>
        <w:ind w:leftChars="200" w:left="42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4）检测系统具备 MES 数据上传功能；</w:t>
      </w:r>
      <w:r w:rsidRPr="00A364A1">
        <w:rPr>
          <w:rFonts w:ascii="宋体" w:eastAsia="宋体" w:hAnsi="宋体"/>
          <w:sz w:val="24"/>
          <w:szCs w:val="24"/>
        </w:rPr>
        <w:cr/>
        <w:t>2、检测参数：检测宽度测量范围：</w:t>
      </w:r>
      <w:r w:rsidR="00D93520">
        <w:rPr>
          <w:rFonts w:ascii="宋体" w:eastAsia="宋体" w:hAnsi="宋体"/>
          <w:sz w:val="24"/>
          <w:szCs w:val="24"/>
        </w:rPr>
        <w:t>43</w:t>
      </w:r>
      <w:r w:rsidRPr="00A364A1">
        <w:rPr>
          <w:rFonts w:ascii="宋体" w:eastAsia="宋体" w:hAnsi="宋体"/>
          <w:sz w:val="24"/>
          <w:szCs w:val="24"/>
        </w:rPr>
        <w:t>0mm</w:t>
      </w:r>
      <w:r w:rsidR="003E4A6E">
        <w:rPr>
          <w:rFonts w:ascii="宋体" w:eastAsia="宋体" w:hAnsi="宋体"/>
          <w:sz w:val="24"/>
          <w:szCs w:val="24"/>
        </w:rPr>
        <w:t xml:space="preserve"> </w:t>
      </w:r>
      <w:r w:rsidR="00970425">
        <w:rPr>
          <w:rFonts w:ascii="宋体" w:eastAsia="宋体" w:hAnsi="宋体" w:hint="eastAsia"/>
          <w:sz w:val="24"/>
          <w:szCs w:val="24"/>
        </w:rPr>
        <w:t>；胎面的直径范围：</w:t>
      </w:r>
      <w:r w:rsidR="00CA0BFA">
        <w:rPr>
          <w:rFonts w:ascii="宋体" w:eastAsia="宋体" w:hAnsi="宋体" w:hint="eastAsia"/>
          <w:sz w:val="24"/>
          <w:szCs w:val="24"/>
        </w:rPr>
        <w:t>8</w:t>
      </w:r>
      <w:r w:rsidR="00CA0BFA">
        <w:rPr>
          <w:rFonts w:ascii="宋体" w:eastAsia="宋体" w:hAnsi="宋体"/>
          <w:sz w:val="24"/>
          <w:szCs w:val="24"/>
        </w:rPr>
        <w:t>80</w:t>
      </w:r>
      <w:r w:rsidR="00255C04">
        <w:rPr>
          <w:rFonts w:ascii="宋体" w:eastAsia="宋体" w:hAnsi="宋体"/>
          <w:sz w:val="24"/>
          <w:szCs w:val="24"/>
        </w:rPr>
        <w:t>mm</w:t>
      </w:r>
      <w:r w:rsidR="00CA0BFA">
        <w:rPr>
          <w:rFonts w:ascii="宋体" w:eastAsia="宋体" w:hAnsi="宋体" w:hint="eastAsia"/>
          <w:sz w:val="24"/>
          <w:szCs w:val="24"/>
        </w:rPr>
        <w:t>-</w:t>
      </w:r>
      <w:r w:rsidR="00CA0BFA">
        <w:rPr>
          <w:rFonts w:ascii="宋体" w:eastAsia="宋体" w:hAnsi="宋体"/>
          <w:sz w:val="24"/>
          <w:szCs w:val="24"/>
        </w:rPr>
        <w:t>1060</w:t>
      </w:r>
      <w:r w:rsidR="00255C04">
        <w:rPr>
          <w:rFonts w:ascii="宋体" w:eastAsia="宋体" w:hAnsi="宋体"/>
          <w:sz w:val="24"/>
          <w:szCs w:val="24"/>
        </w:rPr>
        <w:t>mm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3、检测精度及要求：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1）检测精度：≤0.</w:t>
      </w:r>
      <w:r w:rsidR="005617CF" w:rsidRPr="00A364A1">
        <w:rPr>
          <w:rFonts w:ascii="宋体" w:eastAsia="宋体" w:hAnsi="宋体"/>
          <w:sz w:val="24"/>
          <w:szCs w:val="24"/>
        </w:rPr>
        <w:t>0</w:t>
      </w:r>
      <w:r w:rsidR="00644B9E"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/>
          <w:sz w:val="24"/>
          <w:szCs w:val="24"/>
        </w:rPr>
        <w:t>mm</w:t>
      </w:r>
      <w:r w:rsidR="00EB671A" w:rsidRPr="00A364A1">
        <w:rPr>
          <w:rFonts w:ascii="宋体" w:eastAsia="宋体" w:hAnsi="宋体" w:hint="eastAsia"/>
          <w:sz w:val="24"/>
          <w:szCs w:val="24"/>
        </w:rPr>
        <w:t>（验证板验证）</w:t>
      </w:r>
    </w:p>
    <w:p w:rsidR="00B315D5" w:rsidRPr="001F2D23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2）</w:t>
      </w:r>
      <w:r w:rsidRPr="001F2D23">
        <w:rPr>
          <w:rFonts w:ascii="宋体" w:eastAsia="宋体" w:hAnsi="宋体"/>
          <w:sz w:val="24"/>
          <w:szCs w:val="24"/>
        </w:rPr>
        <w:t>检测误差：</w:t>
      </w:r>
      <w:r w:rsidR="005617CF" w:rsidRPr="001F2D23">
        <w:rPr>
          <w:rFonts w:ascii="宋体" w:eastAsia="宋体" w:hAnsi="宋体" w:hint="eastAsia"/>
          <w:sz w:val="24"/>
          <w:szCs w:val="24"/>
        </w:rPr>
        <w:t>厚度精度</w:t>
      </w:r>
      <w:r w:rsidR="00402B60" w:rsidRPr="001F2D23">
        <w:rPr>
          <w:rFonts w:ascii="宋体" w:eastAsia="宋体" w:hAnsi="宋体"/>
          <w:color w:val="000000" w:themeColor="text1"/>
          <w:sz w:val="24"/>
          <w:szCs w:val="24"/>
        </w:rPr>
        <w:t>0.</w:t>
      </w:r>
      <w:r w:rsidR="009173A8" w:rsidRPr="001F2D23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402B60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mm</w:t>
      </w:r>
      <w:r w:rsidR="005617CF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="005617CF" w:rsidRPr="001F2D23">
        <w:rPr>
          <w:rFonts w:ascii="宋体" w:eastAsia="宋体" w:hAnsi="宋体"/>
          <w:color w:val="000000" w:themeColor="text1"/>
          <w:sz w:val="24"/>
          <w:szCs w:val="24"/>
        </w:rPr>
        <w:t>宽度精度0.5mm</w:t>
      </w:r>
    </w:p>
    <w:p w:rsidR="009F0AA9" w:rsidRPr="001F2D23" w:rsidRDefault="00B2715B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1F2D23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 w:rsidR="009F0AA9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检测效率：</w:t>
      </w:r>
      <w:r w:rsidR="00542DB7" w:rsidRPr="001F2D23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542DB7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接头检测时间≤</w:t>
      </w:r>
      <w:r w:rsidR="00542DB7" w:rsidRPr="001F2D23">
        <w:rPr>
          <w:rFonts w:ascii="宋体" w:eastAsia="宋体" w:hAnsi="宋体"/>
          <w:color w:val="000000" w:themeColor="text1"/>
          <w:sz w:val="24"/>
          <w:szCs w:val="24"/>
        </w:rPr>
        <w:t>2S</w:t>
      </w:r>
      <w:r w:rsidR="00542DB7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；整周检测时间≤</w:t>
      </w:r>
      <w:r w:rsidR="00542DB7" w:rsidRPr="001F2D23">
        <w:rPr>
          <w:rFonts w:ascii="宋体" w:eastAsia="宋体" w:hAnsi="宋体"/>
          <w:color w:val="000000" w:themeColor="text1"/>
          <w:sz w:val="24"/>
          <w:szCs w:val="24"/>
        </w:rPr>
        <w:t>3S</w:t>
      </w:r>
      <w:r w:rsidR="00BA59A3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  <w:r w:rsidR="00BA59A3" w:rsidRPr="001F2D23">
        <w:rPr>
          <w:rFonts w:ascii="宋体" w:eastAsia="宋体" w:hAnsi="宋体"/>
          <w:color w:val="000000" w:themeColor="text1"/>
          <w:sz w:val="24"/>
          <w:szCs w:val="24"/>
        </w:rPr>
        <w:t>检测轮廓要求不影响现有</w:t>
      </w:r>
      <w:r w:rsidR="00BA59A3" w:rsidRPr="001F2D23">
        <w:rPr>
          <w:rFonts w:ascii="宋体" w:eastAsia="宋体" w:hAnsi="宋体" w:hint="eastAsia"/>
          <w:color w:val="000000" w:themeColor="text1"/>
          <w:sz w:val="24"/>
          <w:szCs w:val="24"/>
        </w:rPr>
        <w:t>产量。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4、工作条件：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环境温度 0 ～ 50℃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湿度 0 ～ 95 %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>最高安装高度 海拔 3000 m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运输和存放温度 -10 +50℃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 w:hint="eastAsia"/>
          <w:sz w:val="24"/>
          <w:szCs w:val="24"/>
        </w:rPr>
        <w:t>）</w:t>
      </w:r>
      <w:r w:rsidRPr="00A364A1">
        <w:rPr>
          <w:rFonts w:ascii="宋体" w:eastAsia="宋体" w:hAnsi="宋体"/>
          <w:sz w:val="24"/>
          <w:szCs w:val="24"/>
        </w:rPr>
        <w:t xml:space="preserve"> 动力电源 AC 220V±10%,50</w:t>
      </w:r>
      <w:r w:rsidRPr="00A364A1">
        <w:rPr>
          <w:rFonts w:ascii="宋体" w:eastAsia="宋体" w:hAnsi="宋体" w:hint="eastAsia"/>
          <w:sz w:val="24"/>
          <w:szCs w:val="24"/>
        </w:rPr>
        <w:t>hz</w:t>
      </w:r>
    </w:p>
    <w:p w:rsidR="00195006" w:rsidRPr="00A364A1" w:rsidRDefault="0071570E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5</w:t>
      </w:r>
      <w:r w:rsidR="00B315D5" w:rsidRPr="00A364A1">
        <w:rPr>
          <w:rFonts w:ascii="宋体" w:eastAsia="宋体" w:hAnsi="宋体"/>
          <w:sz w:val="24"/>
          <w:szCs w:val="24"/>
        </w:rPr>
        <w:t>、设备颜色：</w:t>
      </w:r>
    </w:p>
    <w:tbl>
      <w:tblPr>
        <w:tblW w:w="10325" w:type="dxa"/>
        <w:tblInd w:w="421" w:type="dxa"/>
        <w:tblLook w:val="04A0" w:firstRow="1" w:lastRow="0" w:firstColumn="1" w:lastColumn="0" w:noHBand="0" w:noVBand="1"/>
      </w:tblPr>
      <w:tblGrid>
        <w:gridCol w:w="816"/>
        <w:gridCol w:w="3153"/>
        <w:gridCol w:w="2268"/>
        <w:gridCol w:w="1842"/>
        <w:gridCol w:w="2246"/>
      </w:tblGrid>
      <w:tr w:rsidR="00E8142C" w:rsidRPr="00E8142C" w:rsidTr="009D693F">
        <w:trPr>
          <w:trHeight w:val="1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A07F0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lastRenderedPageBreak/>
              <w:t>序号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着色部位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颜色名称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色号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-TH"/>
              </w:rPr>
              <w:t>色样图示</w:t>
            </w:r>
          </w:p>
        </w:tc>
      </w:tr>
      <w:tr w:rsidR="00E8142C" w:rsidRPr="00E8142C" w:rsidTr="009D693F">
        <w:trPr>
          <w:trHeight w:val="3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机器主体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浅灰色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RAL7035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A23FC55" wp14:editId="6194135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-31750</wp:posOffset>
                  </wp:positionV>
                  <wp:extent cx="1256030" cy="255905"/>
                  <wp:effectExtent l="0" t="0" r="1270" b="0"/>
                  <wp:wrapNone/>
                  <wp:docPr id="1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危险的运动部位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橙红色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RAL2009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8B77908" wp14:editId="01AADBC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-16510</wp:posOffset>
                  </wp:positionV>
                  <wp:extent cx="1276350" cy="247015"/>
                  <wp:effectExtent l="0" t="0" r="0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47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电控柜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浅灰色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RAL7035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2BD6FA1" wp14:editId="0870384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24130</wp:posOffset>
                  </wp:positionV>
                  <wp:extent cx="1257300" cy="204470"/>
                  <wp:effectExtent l="0" t="0" r="0" b="508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电缆桥架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浅灰色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</w:t>
            </w:r>
            <w:r w:rsidRPr="00E814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  <w:t>AL7035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Cordia New"/>
                <w:noProof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42BBC88" wp14:editId="2CEC84D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</wp:posOffset>
                  </wp:positionV>
                  <wp:extent cx="1257300" cy="204470"/>
                  <wp:effectExtent l="0" t="0" r="0" b="508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防护栏、防护网立柱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黄色柱，黑网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RAL102</w:t>
            </w:r>
            <w:r w:rsidRPr="00E814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Cordia New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B151B3" wp14:editId="159803D7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-6350</wp:posOffset>
                  </wp:positionV>
                  <wp:extent cx="1266825" cy="222250"/>
                  <wp:effectExtent l="0" t="0" r="9525" b="6350"/>
                  <wp:wrapNone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 xml:space="preserve">　</w:t>
            </w:r>
          </w:p>
        </w:tc>
      </w:tr>
      <w:tr w:rsidR="00E8142C" w:rsidRPr="00E8142C" w:rsidTr="009D693F">
        <w:trPr>
          <w:trHeight w:val="3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A364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标准件、外购件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本色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-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42C" w:rsidRPr="00E8142C" w:rsidRDefault="00E8142C" w:rsidP="004D7B3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th-TH"/>
              </w:rPr>
            </w:pPr>
            <w:r w:rsidRPr="00E814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th-TH"/>
              </w:rPr>
              <w:t>-</w:t>
            </w:r>
          </w:p>
        </w:tc>
      </w:tr>
    </w:tbl>
    <w:p w:rsidR="00195006" w:rsidRPr="00A364A1" w:rsidRDefault="00195006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四、职责与分工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1、甲方：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1）负责现场场地、供电、供气。</w:t>
      </w:r>
    </w:p>
    <w:p w:rsidR="00B315D5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2）负责协调设备安装停机时间，配合调试工作等。</w:t>
      </w:r>
    </w:p>
    <w:p w:rsidR="0094537C" w:rsidRDefault="0094537C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3）</w:t>
      </w:r>
      <w:r w:rsidRPr="0094537C">
        <w:rPr>
          <w:rFonts w:ascii="宋体" w:eastAsia="宋体" w:hAnsi="宋体" w:hint="eastAsia"/>
          <w:sz w:val="24"/>
          <w:szCs w:val="24"/>
        </w:rPr>
        <w:t>设备开始扫描信号由甲方修改成型机程序给出</w:t>
      </w:r>
      <w:r w:rsidR="00B0016F">
        <w:rPr>
          <w:rFonts w:ascii="宋体" w:eastAsia="宋体" w:hAnsi="宋体" w:hint="eastAsia"/>
          <w:sz w:val="24"/>
          <w:szCs w:val="24"/>
        </w:rPr>
        <w:t>,</w:t>
      </w:r>
      <w:r w:rsidRPr="0094537C">
        <w:rPr>
          <w:rFonts w:ascii="宋体" w:eastAsia="宋体" w:hAnsi="宋体" w:hint="eastAsia"/>
          <w:sz w:val="24"/>
          <w:szCs w:val="24"/>
        </w:rPr>
        <w:t>扫描结束信号有乙方反馈至甲方</w:t>
      </w:r>
      <w:r w:rsidRPr="0094537C">
        <w:rPr>
          <w:rFonts w:ascii="宋体" w:eastAsia="宋体" w:hAnsi="宋体"/>
          <w:sz w:val="24"/>
          <w:szCs w:val="24"/>
        </w:rPr>
        <w:t>PLC地址中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4537C" w:rsidRPr="00A364A1" w:rsidRDefault="0094537C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4）</w:t>
      </w:r>
      <w:r w:rsidRPr="0094537C">
        <w:rPr>
          <w:rFonts w:ascii="宋体" w:eastAsia="宋体" w:hAnsi="宋体" w:hint="eastAsia"/>
          <w:sz w:val="24"/>
          <w:szCs w:val="24"/>
        </w:rPr>
        <w:t>设备的运行联动，由甲、乙</w:t>
      </w:r>
      <w:r>
        <w:rPr>
          <w:rFonts w:ascii="宋体" w:eastAsia="宋体" w:hAnsi="宋体" w:hint="eastAsia"/>
          <w:sz w:val="24"/>
          <w:szCs w:val="24"/>
        </w:rPr>
        <w:t>双方</w:t>
      </w:r>
      <w:r w:rsidRPr="0094537C">
        <w:rPr>
          <w:rFonts w:ascii="宋体" w:eastAsia="宋体" w:hAnsi="宋体" w:hint="eastAsia"/>
          <w:sz w:val="24"/>
          <w:szCs w:val="24"/>
        </w:rPr>
        <w:t>共同完成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2、乙方：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1）负责装置运输到甲方，</w:t>
      </w:r>
      <w:r w:rsidR="00AE6168">
        <w:rPr>
          <w:rFonts w:ascii="宋体" w:eastAsia="宋体" w:hAnsi="宋体" w:hint="eastAsia"/>
          <w:sz w:val="24"/>
          <w:szCs w:val="24"/>
        </w:rPr>
        <w:t>并</w:t>
      </w:r>
      <w:bookmarkStart w:id="0" w:name="_GoBack"/>
      <w:bookmarkEnd w:id="0"/>
      <w:r w:rsidRPr="00A364A1">
        <w:rPr>
          <w:rFonts w:ascii="宋体" w:eastAsia="宋体" w:hAnsi="宋体"/>
          <w:sz w:val="24"/>
          <w:szCs w:val="24"/>
        </w:rPr>
        <w:t>负责安装</w:t>
      </w:r>
      <w:r w:rsidR="008E5933" w:rsidRPr="00A364A1">
        <w:rPr>
          <w:rFonts w:ascii="宋体" w:eastAsia="宋体" w:hAnsi="宋体" w:hint="eastAsia"/>
          <w:sz w:val="24"/>
          <w:szCs w:val="24"/>
        </w:rPr>
        <w:t>、调试</w:t>
      </w:r>
      <w:r w:rsidRPr="00A364A1">
        <w:rPr>
          <w:rFonts w:ascii="宋体" w:eastAsia="宋体" w:hAnsi="宋体"/>
          <w:sz w:val="24"/>
          <w:szCs w:val="24"/>
        </w:rPr>
        <w:t>及技术支持。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2）MES 数据内容满足</w:t>
      </w:r>
      <w:r w:rsidR="005B28E3" w:rsidRPr="00A364A1">
        <w:rPr>
          <w:rFonts w:ascii="宋体" w:eastAsia="宋体" w:hAnsi="宋体" w:hint="eastAsia"/>
          <w:sz w:val="24"/>
          <w:szCs w:val="24"/>
        </w:rPr>
        <w:t>浦林成山</w:t>
      </w:r>
      <w:r w:rsidRPr="00A364A1">
        <w:rPr>
          <w:rFonts w:ascii="宋体" w:eastAsia="宋体" w:hAnsi="宋体"/>
          <w:sz w:val="24"/>
          <w:szCs w:val="24"/>
        </w:rPr>
        <w:t>信息管理要求；</w:t>
      </w:r>
    </w:p>
    <w:p w:rsidR="00CF7121" w:rsidRPr="00A364A1" w:rsidRDefault="00CF7121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1.具备独立的以太网通讯模块，设置独立的IP地址，与设备地址不在一个网段。</w:t>
      </w:r>
    </w:p>
    <w:p w:rsidR="00CF7121" w:rsidRPr="00A364A1" w:rsidRDefault="00CF7121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2.需要提供PLC点位供MES系统读取和下发数据。</w:t>
      </w:r>
    </w:p>
    <w:p w:rsidR="00CF7121" w:rsidRPr="00A364A1" w:rsidRDefault="00CF7121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3.现场配合MES项目组和PLC数据读取调试。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3）采用 AB PLC 系统，EtherNet 通讯方式；</w:t>
      </w:r>
    </w:p>
    <w:p w:rsidR="0094537C" w:rsidRPr="0094537C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4）</w:t>
      </w:r>
      <w:r w:rsidR="0094537C" w:rsidRPr="0094537C">
        <w:rPr>
          <w:rFonts w:ascii="宋体" w:eastAsia="宋体" w:hAnsi="宋体" w:hint="eastAsia"/>
          <w:sz w:val="24"/>
          <w:szCs w:val="24"/>
        </w:rPr>
        <w:t>设备开始扫描信号由甲方修改成型机程序给出，扫描结束信号有乙方反馈至甲方</w:t>
      </w:r>
      <w:r w:rsidR="0094537C" w:rsidRPr="0094537C">
        <w:rPr>
          <w:rFonts w:ascii="宋体" w:eastAsia="宋体" w:hAnsi="宋体"/>
          <w:sz w:val="24"/>
          <w:szCs w:val="24"/>
        </w:rPr>
        <w:t>PLC地址中，</w:t>
      </w:r>
    </w:p>
    <w:p w:rsidR="0094537C" w:rsidRDefault="0094537C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4537C">
        <w:rPr>
          <w:rFonts w:ascii="宋体" w:eastAsia="宋体" w:hAnsi="宋体" w:hint="eastAsia"/>
          <w:sz w:val="24"/>
          <w:szCs w:val="24"/>
        </w:rPr>
        <w:t>甲、乙双方设备的运行联动，由甲、乙</w:t>
      </w:r>
      <w:r>
        <w:rPr>
          <w:rFonts w:ascii="宋体" w:eastAsia="宋体" w:hAnsi="宋体" w:hint="eastAsia"/>
          <w:sz w:val="24"/>
          <w:szCs w:val="24"/>
        </w:rPr>
        <w:t>双方</w:t>
      </w:r>
      <w:r w:rsidRPr="0094537C">
        <w:rPr>
          <w:rFonts w:ascii="宋体" w:eastAsia="宋体" w:hAnsi="宋体" w:hint="eastAsia"/>
          <w:sz w:val="24"/>
          <w:szCs w:val="24"/>
        </w:rPr>
        <w:t>共同完成</w:t>
      </w:r>
      <w:r w:rsidR="00004D0D">
        <w:rPr>
          <w:rFonts w:ascii="宋体" w:eastAsia="宋体" w:hAnsi="宋体" w:hint="eastAsia"/>
          <w:sz w:val="24"/>
          <w:szCs w:val="24"/>
        </w:rPr>
        <w:t>，信号转换及接口必需的配件由乙方负责。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5）软件可以提供终身免费远程技术支持。</w:t>
      </w:r>
    </w:p>
    <w:p w:rsidR="005B28E3" w:rsidRPr="00A364A1" w:rsidRDefault="005B28E3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6）</w:t>
      </w:r>
      <w:r w:rsidR="00004D0D" w:rsidRPr="00004D0D">
        <w:rPr>
          <w:rFonts w:ascii="宋体" w:eastAsia="宋体" w:hAnsi="宋体" w:hint="eastAsia"/>
          <w:sz w:val="24"/>
          <w:szCs w:val="24"/>
        </w:rPr>
        <w:t>若需要明确采集到的数据的角度信息，则乙方提供编码器，并将编码器安装至带束鼓</w:t>
      </w:r>
      <w:r w:rsidR="00004D0D">
        <w:rPr>
          <w:rFonts w:ascii="宋体" w:eastAsia="宋体" w:hAnsi="宋体" w:hint="eastAsia"/>
          <w:sz w:val="24"/>
          <w:szCs w:val="24"/>
        </w:rPr>
        <w:t>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五、安装调试及验收；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1、开箱验收：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 xml:space="preserve"> </w:t>
      </w:r>
      <w:r w:rsidRPr="00A364A1">
        <w:rPr>
          <w:rFonts w:ascii="宋体" w:eastAsia="宋体" w:hAnsi="宋体"/>
          <w:sz w:val="24"/>
          <w:szCs w:val="24"/>
        </w:rPr>
        <w:t xml:space="preserve">  </w:t>
      </w:r>
      <w:r w:rsidRPr="00A364A1">
        <w:rPr>
          <w:rFonts w:ascii="宋体" w:eastAsia="宋体" w:hAnsi="宋体" w:hint="eastAsia"/>
          <w:sz w:val="24"/>
          <w:szCs w:val="24"/>
        </w:rPr>
        <w:t>设备供货期：</w:t>
      </w:r>
      <w:r w:rsidR="004158BB" w:rsidRPr="00A364A1">
        <w:rPr>
          <w:rFonts w:ascii="宋体" w:eastAsia="宋体" w:hAnsi="宋体" w:hint="eastAsia"/>
          <w:sz w:val="24"/>
          <w:szCs w:val="24"/>
        </w:rPr>
        <w:t>自合同签订</w:t>
      </w:r>
      <w:r w:rsidRPr="00A364A1">
        <w:rPr>
          <w:rFonts w:ascii="宋体" w:eastAsia="宋体" w:hAnsi="宋体" w:hint="eastAsia"/>
          <w:sz w:val="24"/>
          <w:szCs w:val="24"/>
        </w:rPr>
        <w:t>之日起</w:t>
      </w:r>
      <w:r w:rsidR="00696B43">
        <w:rPr>
          <w:rFonts w:ascii="宋体" w:eastAsia="宋体" w:hAnsi="宋体"/>
          <w:sz w:val="24"/>
          <w:szCs w:val="24"/>
        </w:rPr>
        <w:t>2</w:t>
      </w:r>
      <w:r w:rsidRPr="00A364A1">
        <w:rPr>
          <w:rFonts w:ascii="宋体" w:eastAsia="宋体" w:hAnsi="宋体" w:hint="eastAsia"/>
          <w:sz w:val="24"/>
          <w:szCs w:val="24"/>
        </w:rPr>
        <w:t>个月</w:t>
      </w:r>
      <w:r w:rsidR="00BB3F8C" w:rsidRPr="00A364A1">
        <w:rPr>
          <w:rFonts w:ascii="宋体" w:eastAsia="宋体" w:hAnsi="宋体" w:hint="eastAsia"/>
          <w:sz w:val="24"/>
          <w:szCs w:val="24"/>
        </w:rPr>
        <w:t>，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 验收地点：</w:t>
      </w:r>
      <w:r w:rsidR="004158BB" w:rsidRPr="00A364A1">
        <w:rPr>
          <w:rFonts w:ascii="宋体" w:eastAsia="宋体" w:hAnsi="宋体" w:hint="eastAsia"/>
          <w:sz w:val="24"/>
          <w:szCs w:val="24"/>
        </w:rPr>
        <w:t>浦林成山（山东）轮胎有限公司</w:t>
      </w:r>
      <w:r w:rsidRPr="00A364A1">
        <w:rPr>
          <w:rFonts w:ascii="宋体" w:eastAsia="宋体" w:hAnsi="宋体"/>
          <w:sz w:val="24"/>
          <w:szCs w:val="24"/>
        </w:rPr>
        <w:t>；</w:t>
      </w:r>
    </w:p>
    <w:p w:rsidR="004158BB" w:rsidRPr="00A364A1" w:rsidRDefault="004158BB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 xml:space="preserve"> </w:t>
      </w:r>
      <w:r w:rsidRPr="00A364A1">
        <w:rPr>
          <w:rFonts w:ascii="宋体" w:eastAsia="宋体" w:hAnsi="宋体"/>
          <w:sz w:val="24"/>
          <w:szCs w:val="24"/>
        </w:rPr>
        <w:t xml:space="preserve">  </w:t>
      </w:r>
      <w:r w:rsidRPr="00A364A1">
        <w:rPr>
          <w:rFonts w:ascii="宋体" w:eastAsia="宋体" w:hAnsi="宋体" w:hint="eastAsia"/>
          <w:sz w:val="24"/>
          <w:szCs w:val="24"/>
        </w:rPr>
        <w:t>设备数量：</w:t>
      </w:r>
      <w:r w:rsidR="00A365AF" w:rsidRPr="00A364A1">
        <w:rPr>
          <w:rFonts w:ascii="宋体" w:eastAsia="宋体" w:hAnsi="宋体"/>
          <w:sz w:val="24"/>
          <w:szCs w:val="24"/>
        </w:rPr>
        <w:t>1</w:t>
      </w:r>
      <w:r w:rsidRPr="00A364A1">
        <w:rPr>
          <w:rFonts w:ascii="宋体" w:eastAsia="宋体" w:hAnsi="宋体" w:hint="eastAsia"/>
          <w:sz w:val="24"/>
          <w:szCs w:val="24"/>
        </w:rPr>
        <w:t>套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 货物运抵买方后，双方共同根据装箱清单进行开箱验收。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lastRenderedPageBreak/>
        <w:t> 安装调试时间</w:t>
      </w:r>
      <w:r w:rsidR="00E8706C" w:rsidRPr="00A364A1">
        <w:rPr>
          <w:rFonts w:ascii="宋体" w:eastAsia="宋体" w:hAnsi="宋体" w:hint="eastAsia"/>
          <w:sz w:val="24"/>
          <w:szCs w:val="24"/>
        </w:rPr>
        <w:t>：</w:t>
      </w:r>
      <w:r w:rsidRPr="00A364A1">
        <w:rPr>
          <w:rFonts w:ascii="宋体" w:eastAsia="宋体" w:hAnsi="宋体"/>
          <w:sz w:val="24"/>
          <w:szCs w:val="24"/>
        </w:rPr>
        <w:t xml:space="preserve"> </w:t>
      </w:r>
      <w:r w:rsidR="00E8706C" w:rsidRPr="00A364A1">
        <w:rPr>
          <w:rFonts w:ascii="宋体" w:eastAsia="宋体" w:hAnsi="宋体" w:hint="eastAsia"/>
          <w:sz w:val="24"/>
          <w:szCs w:val="24"/>
        </w:rPr>
        <w:t>1</w:t>
      </w:r>
      <w:r w:rsidR="00E8706C" w:rsidRPr="00A364A1">
        <w:rPr>
          <w:rFonts w:ascii="宋体" w:eastAsia="宋体" w:hAnsi="宋体"/>
          <w:sz w:val="24"/>
          <w:szCs w:val="24"/>
        </w:rPr>
        <w:t>5</w:t>
      </w:r>
      <w:r w:rsidR="00E8706C" w:rsidRPr="00A364A1">
        <w:rPr>
          <w:rFonts w:ascii="宋体" w:eastAsia="宋体" w:hAnsi="宋体" w:hint="eastAsia"/>
          <w:sz w:val="24"/>
          <w:szCs w:val="24"/>
        </w:rPr>
        <w:t>日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2、最终验收：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2.1 验收标准：</w:t>
      </w:r>
    </w:p>
    <w:p w:rsidR="00172CDF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使用标准刚性验证板，得到验证板结果与系统测量结果误差小于0.</w:t>
      </w:r>
      <w:r w:rsidR="00AF7ACC" w:rsidRPr="00A364A1">
        <w:rPr>
          <w:rFonts w:ascii="宋体" w:eastAsia="宋体" w:hAnsi="宋体"/>
          <w:sz w:val="24"/>
          <w:szCs w:val="24"/>
        </w:rPr>
        <w:t>0</w:t>
      </w:r>
      <w:r w:rsidR="00644B9E" w:rsidRPr="00A364A1">
        <w:rPr>
          <w:rFonts w:ascii="宋体" w:eastAsia="宋体" w:hAnsi="宋体"/>
          <w:sz w:val="24"/>
          <w:szCs w:val="24"/>
        </w:rPr>
        <w:t>5</w:t>
      </w:r>
      <w:r w:rsidRPr="00A364A1">
        <w:rPr>
          <w:rFonts w:ascii="宋体" w:eastAsia="宋体" w:hAnsi="宋体"/>
          <w:sz w:val="24"/>
          <w:szCs w:val="24"/>
        </w:rPr>
        <w:t>mm；系统 10 次测量，均需要满足标准。</w:t>
      </w:r>
      <w:r w:rsidR="00172CDF" w:rsidRPr="00A364A1">
        <w:rPr>
          <w:rFonts w:ascii="宋体" w:eastAsia="宋体" w:hAnsi="宋体" w:hint="eastAsia"/>
          <w:sz w:val="24"/>
          <w:szCs w:val="24"/>
        </w:rPr>
        <w:t>检测精度验证：使用专用验证板进行精度验证，验证板精度需提供第三方机构计量证书，</w:t>
      </w:r>
    </w:p>
    <w:p w:rsidR="00B315D5" w:rsidRPr="00A364A1" w:rsidRDefault="00B315D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/>
          <w:sz w:val="24"/>
          <w:szCs w:val="24"/>
        </w:rPr>
        <w:t>2.2、设备安装调试完毕正常投用后，若连续使用</w:t>
      </w:r>
      <w:r w:rsidR="00B97683" w:rsidRPr="00A364A1">
        <w:rPr>
          <w:rFonts w:ascii="宋体" w:eastAsia="宋体" w:hAnsi="宋体"/>
          <w:sz w:val="24"/>
          <w:szCs w:val="24"/>
        </w:rPr>
        <w:t>3</w:t>
      </w:r>
      <w:r w:rsidRPr="00A364A1">
        <w:rPr>
          <w:rFonts w:ascii="宋体" w:eastAsia="宋体" w:hAnsi="宋体"/>
          <w:sz w:val="24"/>
          <w:szCs w:val="24"/>
        </w:rPr>
        <w:t>个月无故障，可进行设备验收。</w:t>
      </w:r>
    </w:p>
    <w:p w:rsidR="000E209F" w:rsidRPr="00A364A1" w:rsidRDefault="000E209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2</w:t>
      </w:r>
      <w:r w:rsidRPr="00A364A1">
        <w:rPr>
          <w:rFonts w:ascii="宋体" w:eastAsia="宋体" w:hAnsi="宋体"/>
          <w:sz w:val="24"/>
          <w:szCs w:val="24"/>
        </w:rPr>
        <w:t>.3</w:t>
      </w:r>
      <w:r w:rsidRPr="00A364A1">
        <w:rPr>
          <w:rFonts w:ascii="宋体" w:eastAsia="宋体" w:hAnsi="宋体" w:hint="eastAsia"/>
          <w:sz w:val="24"/>
          <w:szCs w:val="24"/>
        </w:rPr>
        <w:t>、设备运行平稳，无异响，无噪音。</w:t>
      </w:r>
    </w:p>
    <w:p w:rsidR="0001740D" w:rsidRPr="00A364A1" w:rsidRDefault="0001740D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A364A1">
        <w:rPr>
          <w:rFonts w:ascii="宋体" w:eastAsia="宋体" w:hAnsi="宋体" w:hint="eastAsia"/>
          <w:sz w:val="24"/>
          <w:szCs w:val="24"/>
        </w:rPr>
        <w:t>2</w:t>
      </w:r>
      <w:r w:rsidRPr="00A364A1">
        <w:rPr>
          <w:rFonts w:ascii="宋体" w:eastAsia="宋体" w:hAnsi="宋体"/>
          <w:sz w:val="24"/>
          <w:szCs w:val="24"/>
        </w:rPr>
        <w:t>.3</w:t>
      </w:r>
      <w:r w:rsidRPr="00A364A1">
        <w:rPr>
          <w:rFonts w:ascii="宋体" w:eastAsia="宋体" w:hAnsi="宋体" w:hint="eastAsia"/>
          <w:sz w:val="24"/>
          <w:szCs w:val="24"/>
        </w:rPr>
        <w:t>、质</w:t>
      </w:r>
      <w:r w:rsidR="003A490F" w:rsidRPr="00A364A1">
        <w:rPr>
          <w:rFonts w:ascii="宋体" w:eastAsia="宋体" w:hAnsi="宋体" w:hint="eastAsia"/>
          <w:sz w:val="24"/>
          <w:szCs w:val="24"/>
        </w:rPr>
        <w:t>量保证及技术服务</w:t>
      </w:r>
      <w:r w:rsidRPr="00A364A1">
        <w:rPr>
          <w:rFonts w:ascii="宋体" w:eastAsia="宋体" w:hAnsi="宋体" w:hint="eastAsia"/>
          <w:sz w:val="24"/>
          <w:szCs w:val="24"/>
        </w:rPr>
        <w:t>：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保期1年，自设备经甲方验收合格之次日起计；若质保期内，设备发生过更换的情况，则设备的质保期自更换之次日起重新计算，若质保期内，设备进行过修理，则设备的质保期应视其修理占用和待修的时间而相应延长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2.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保期内，对由于零、部件质量问题造成的损坏，乙方将提供现场服务，免费维修、更换损坏的零部件。由于甲方人为原因造成的零、部件损坏，乙方有义务对损坏零、部件作有偿的维修、更换。如果乙方原因严重影响甲方正常生产，甲方有权选择第三方提供维修服务，由此产生的费用由乙方承担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3.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质保期内，设备发生故障后，乙方应在接到故障通知4小时内给予解答；如需现场解决，乙方应在接到故障通知后24 小时内做出回复，确定派遣服务人员到达现场时间。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4.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质量保证期后的服务可以是有偿服务，乙方可以低于市场价的优惠价格收取相应费用。</w:t>
      </w:r>
    </w:p>
    <w:p w:rsidR="003A490F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5.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甲方因设备质量问题所遭受的损失，乙方应予以赔偿。</w:t>
      </w:r>
    </w:p>
    <w:p w:rsidR="000F4F35" w:rsidRPr="00A364A1" w:rsidRDefault="003A490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6.培训：卖方负责对买方技术人员、操作人员、维护人员进行技术培训并能独立操作，培训在调试及试运行现场进行。</w:t>
      </w:r>
    </w:p>
    <w:p w:rsidR="00106F3F" w:rsidRPr="00A364A1" w:rsidRDefault="000F4F35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7．提供校验工装，以及标准校验手册，培训现场维修人员按照校验手册可快速对设备进行校验。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 w:hint="eastAsia"/>
          <w:kern w:val="21"/>
          <w:sz w:val="24"/>
          <w:szCs w:val="24"/>
        </w:rPr>
        <w:t>六、随机资料：所有资料需要随机技术文件纸质一式</w:t>
      </w:r>
      <w:r w:rsidRPr="00A364A1">
        <w:rPr>
          <w:rFonts w:ascii="宋体" w:eastAsia="宋体" w:hAnsi="宋体"/>
          <w:kern w:val="21"/>
          <w:sz w:val="24"/>
          <w:szCs w:val="24"/>
        </w:rPr>
        <w:t>4份，电子版1份。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外部配线图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2.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电气原理图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3.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软件资料</w:t>
      </w:r>
      <w:r w:rsidRPr="00A364A1">
        <w:rPr>
          <w:rFonts w:ascii="宋体" w:eastAsia="宋体" w:hAnsi="宋体" w:hint="eastAsia"/>
          <w:kern w:val="21"/>
          <w:sz w:val="24"/>
          <w:szCs w:val="24"/>
        </w:rPr>
        <w:t>：正版授权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4.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驱动器使用说明书及外购件资料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5.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标准件易损件清单（机械、电气、气动），设备专用件易损件附图（CAD）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6.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随机备件清单及附图（CAD）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7.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设备各零部件目录清单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lastRenderedPageBreak/>
        <w:t>8.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安装调试、操作、维护手册、检修规程手册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9.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设备最终调试完成后的相关电气程序、注释、各级密码。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10.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发货清单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11.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装箱清单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12.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关键部件出厂加工检验记录表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13.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设备及各外购件合格证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14.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提供安全装置MAP图（WORD或EXCEL）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15.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提供设备风险源与管控清单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16.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提供安全操作手册</w:t>
      </w:r>
    </w:p>
    <w:p w:rsidR="00C11BDF" w:rsidRPr="00A364A1" w:rsidRDefault="00C11BDF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/>
          <w:kern w:val="21"/>
          <w:sz w:val="24"/>
          <w:szCs w:val="24"/>
        </w:rPr>
        <w:t>17.</w:t>
      </w:r>
      <w:r w:rsidRPr="00A364A1">
        <w:rPr>
          <w:rFonts w:ascii="宋体" w:eastAsia="宋体" w:hAnsi="宋体"/>
          <w:kern w:val="21"/>
          <w:sz w:val="24"/>
          <w:szCs w:val="24"/>
        </w:rPr>
        <w:tab/>
        <w:t>按照甲方格式要求提供技术档案（EXCEL）</w:t>
      </w:r>
    </w:p>
    <w:p w:rsidR="00BB3F8C" w:rsidRPr="00A364A1" w:rsidRDefault="00BB3F8C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 w:hint="eastAsia"/>
          <w:kern w:val="21"/>
          <w:sz w:val="24"/>
          <w:szCs w:val="24"/>
        </w:rPr>
        <w:t>七、付款方式及其他：</w:t>
      </w:r>
    </w:p>
    <w:p w:rsidR="00BB3F8C" w:rsidRPr="00A364A1" w:rsidRDefault="00BB3F8C" w:rsidP="004D7B3A">
      <w:pPr>
        <w:spacing w:line="360" w:lineRule="auto"/>
        <w:ind w:firstLineChars="200" w:firstLine="480"/>
        <w:jc w:val="left"/>
        <w:rPr>
          <w:rFonts w:ascii="宋体" w:eastAsia="宋体" w:hAnsi="宋体"/>
          <w:kern w:val="21"/>
          <w:sz w:val="24"/>
          <w:szCs w:val="24"/>
        </w:rPr>
      </w:pPr>
      <w:r w:rsidRPr="00A364A1">
        <w:rPr>
          <w:rFonts w:ascii="宋体" w:eastAsia="宋体" w:hAnsi="宋体" w:hint="eastAsia"/>
          <w:kern w:val="21"/>
          <w:sz w:val="24"/>
          <w:szCs w:val="24"/>
        </w:rPr>
        <w:t xml:space="preserve"> </w:t>
      </w:r>
      <w:r w:rsidRPr="00A364A1">
        <w:rPr>
          <w:rFonts w:ascii="宋体" w:eastAsia="宋体" w:hAnsi="宋体"/>
          <w:kern w:val="21"/>
          <w:sz w:val="24"/>
          <w:szCs w:val="24"/>
        </w:rPr>
        <w:t xml:space="preserve">   </w:t>
      </w:r>
      <w:r w:rsidRPr="00A364A1">
        <w:rPr>
          <w:rFonts w:ascii="宋体" w:eastAsia="宋体" w:hAnsi="宋体" w:hint="eastAsia"/>
          <w:kern w:val="21"/>
          <w:sz w:val="24"/>
          <w:szCs w:val="24"/>
        </w:rPr>
        <w:t>本项目</w:t>
      </w:r>
      <w:r w:rsidR="007A394F" w:rsidRPr="00A364A1">
        <w:rPr>
          <w:rFonts w:ascii="宋体" w:eastAsia="宋体" w:hAnsi="宋体" w:hint="eastAsia"/>
          <w:kern w:val="21"/>
          <w:sz w:val="24"/>
          <w:szCs w:val="24"/>
        </w:rPr>
        <w:t>中标后，</w:t>
      </w:r>
      <w:r w:rsidRPr="00A364A1">
        <w:rPr>
          <w:rFonts w:ascii="宋体" w:eastAsia="宋体" w:hAnsi="宋体" w:hint="eastAsia"/>
          <w:kern w:val="21"/>
          <w:sz w:val="24"/>
          <w:szCs w:val="24"/>
        </w:rPr>
        <w:t>采用试用方式，设备调试完成后，验收合格，支付9</w:t>
      </w:r>
      <w:r w:rsidRPr="00A364A1">
        <w:rPr>
          <w:rFonts w:ascii="宋体" w:eastAsia="宋体" w:hAnsi="宋体"/>
          <w:kern w:val="21"/>
          <w:sz w:val="24"/>
          <w:szCs w:val="24"/>
        </w:rPr>
        <w:t>0</w:t>
      </w:r>
      <w:r w:rsidRPr="00A364A1">
        <w:rPr>
          <w:rFonts w:ascii="宋体" w:eastAsia="宋体" w:hAnsi="宋体" w:hint="eastAsia"/>
          <w:kern w:val="21"/>
          <w:sz w:val="24"/>
          <w:szCs w:val="24"/>
        </w:rPr>
        <w:t>%的项目款，1</w:t>
      </w:r>
      <w:r w:rsidRPr="00A364A1">
        <w:rPr>
          <w:rFonts w:ascii="宋体" w:eastAsia="宋体" w:hAnsi="宋体"/>
          <w:kern w:val="21"/>
          <w:sz w:val="24"/>
          <w:szCs w:val="24"/>
        </w:rPr>
        <w:t>0</w:t>
      </w:r>
      <w:r w:rsidRPr="00A364A1">
        <w:rPr>
          <w:rFonts w:ascii="宋体" w:eastAsia="宋体" w:hAnsi="宋体" w:hint="eastAsia"/>
          <w:kern w:val="21"/>
          <w:sz w:val="24"/>
          <w:szCs w:val="24"/>
        </w:rPr>
        <w:t>%作为质保。验收不合格，做退货处理，由中标方负责设备恢复原样，所产生的所有费用，由中标方承担。</w:t>
      </w:r>
    </w:p>
    <w:sectPr w:rsidR="00BB3F8C" w:rsidRPr="00A364A1" w:rsidSect="00A364A1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C0" w:rsidRDefault="008763C0" w:rsidP="00D40AD0">
      <w:r>
        <w:separator/>
      </w:r>
    </w:p>
  </w:endnote>
  <w:endnote w:type="continuationSeparator" w:id="0">
    <w:p w:rsidR="008763C0" w:rsidRDefault="008763C0" w:rsidP="00D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C0" w:rsidRDefault="008763C0" w:rsidP="00D40AD0">
      <w:r>
        <w:separator/>
      </w:r>
    </w:p>
  </w:footnote>
  <w:footnote w:type="continuationSeparator" w:id="0">
    <w:p w:rsidR="008763C0" w:rsidRDefault="008763C0" w:rsidP="00D4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7E7"/>
    <w:multiLevelType w:val="hybridMultilevel"/>
    <w:tmpl w:val="6BF40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3122C"/>
    <w:multiLevelType w:val="hybridMultilevel"/>
    <w:tmpl w:val="78DC2714"/>
    <w:lvl w:ilvl="0" w:tplc="CBEEEE6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16D7"/>
    <w:multiLevelType w:val="hybridMultilevel"/>
    <w:tmpl w:val="86B69154"/>
    <w:lvl w:ilvl="0" w:tplc="2B442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E6164"/>
    <w:multiLevelType w:val="hybridMultilevel"/>
    <w:tmpl w:val="0A1C2B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C131E9"/>
    <w:multiLevelType w:val="hybridMultilevel"/>
    <w:tmpl w:val="0B0E56D6"/>
    <w:lvl w:ilvl="0" w:tplc="B8F2C7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E6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885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29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E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6AC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E9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AD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00634"/>
    <w:multiLevelType w:val="hybridMultilevel"/>
    <w:tmpl w:val="4F12D6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EF137D"/>
    <w:multiLevelType w:val="hybridMultilevel"/>
    <w:tmpl w:val="CAE2D2F2"/>
    <w:lvl w:ilvl="0" w:tplc="0E02AE8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826C5C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444BB0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730E72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9346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E66762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EDC072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3A4C30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5A0152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543F1"/>
    <w:multiLevelType w:val="hybridMultilevel"/>
    <w:tmpl w:val="4B184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653EA5"/>
    <w:multiLevelType w:val="hybridMultilevel"/>
    <w:tmpl w:val="1480FAA4"/>
    <w:lvl w:ilvl="0" w:tplc="09126ED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4A64A1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2DA618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7B8827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81E6E8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97243B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17802C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44CD9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FAC881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1529C"/>
    <w:multiLevelType w:val="hybridMultilevel"/>
    <w:tmpl w:val="04405C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A509D8"/>
    <w:multiLevelType w:val="hybridMultilevel"/>
    <w:tmpl w:val="C2EEDD2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4F30933"/>
    <w:multiLevelType w:val="hybridMultilevel"/>
    <w:tmpl w:val="32C06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B77E88"/>
    <w:multiLevelType w:val="hybridMultilevel"/>
    <w:tmpl w:val="383A5D94"/>
    <w:lvl w:ilvl="0" w:tplc="FE7691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685EB3"/>
    <w:multiLevelType w:val="hybridMultilevel"/>
    <w:tmpl w:val="ADC4D672"/>
    <w:lvl w:ilvl="0" w:tplc="1682DEF2">
      <w:start w:val="1"/>
      <w:numFmt w:val="japaneseCounting"/>
      <w:lvlText w:val="%1、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E7B2CBE"/>
    <w:multiLevelType w:val="hybridMultilevel"/>
    <w:tmpl w:val="490CC6D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7651AB"/>
    <w:multiLevelType w:val="hybridMultilevel"/>
    <w:tmpl w:val="B2529264"/>
    <w:lvl w:ilvl="0" w:tplc="8D58E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1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EC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0A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84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68F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46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E7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0A07DE"/>
    <w:multiLevelType w:val="hybridMultilevel"/>
    <w:tmpl w:val="06F08D62"/>
    <w:lvl w:ilvl="0" w:tplc="4AC873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A6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07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A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8D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83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6A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A7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C3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25523"/>
    <w:multiLevelType w:val="hybridMultilevel"/>
    <w:tmpl w:val="DE924572"/>
    <w:lvl w:ilvl="0" w:tplc="B5DAE85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37EFAC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704BC3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1CED29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A786F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9641ED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64C57D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AECA0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8AAD43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94151"/>
    <w:multiLevelType w:val="hybridMultilevel"/>
    <w:tmpl w:val="A8D2E960"/>
    <w:lvl w:ilvl="0" w:tplc="040A6B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92E09"/>
    <w:multiLevelType w:val="hybridMultilevel"/>
    <w:tmpl w:val="892C04DE"/>
    <w:lvl w:ilvl="0" w:tplc="2EDE4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A7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231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20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EB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A2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47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23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E8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E4956"/>
    <w:multiLevelType w:val="hybridMultilevel"/>
    <w:tmpl w:val="596288CE"/>
    <w:lvl w:ilvl="0" w:tplc="CA3A9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4B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48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4C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1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C9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66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8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0E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157DCB"/>
    <w:multiLevelType w:val="hybridMultilevel"/>
    <w:tmpl w:val="06F2B3B6"/>
    <w:lvl w:ilvl="0" w:tplc="14A8C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DB6411C"/>
    <w:multiLevelType w:val="hybridMultilevel"/>
    <w:tmpl w:val="ADC4D672"/>
    <w:lvl w:ilvl="0" w:tplc="1682DEF2">
      <w:start w:val="1"/>
      <w:numFmt w:val="japaneseCounting"/>
      <w:lvlText w:val="%1、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E3E0F15"/>
    <w:multiLevelType w:val="hybridMultilevel"/>
    <w:tmpl w:val="F4F03F4E"/>
    <w:lvl w:ilvl="0" w:tplc="78BA06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D15EBC"/>
    <w:multiLevelType w:val="hybridMultilevel"/>
    <w:tmpl w:val="27183548"/>
    <w:lvl w:ilvl="0" w:tplc="55BEC7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C6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44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83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4E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A9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6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AC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4E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33605"/>
    <w:multiLevelType w:val="hybridMultilevel"/>
    <w:tmpl w:val="41466F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E7D53A4"/>
    <w:multiLevelType w:val="hybridMultilevel"/>
    <w:tmpl w:val="EC0AD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6"/>
  </w:num>
  <w:num w:numId="5">
    <w:abstractNumId w:val="0"/>
  </w:num>
  <w:num w:numId="6">
    <w:abstractNumId w:val="26"/>
  </w:num>
  <w:num w:numId="7">
    <w:abstractNumId w:val="15"/>
  </w:num>
  <w:num w:numId="8">
    <w:abstractNumId w:val="6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9"/>
  </w:num>
  <w:num w:numId="14">
    <w:abstractNumId w:val="11"/>
  </w:num>
  <w:num w:numId="15">
    <w:abstractNumId w:val="24"/>
  </w:num>
  <w:num w:numId="16">
    <w:abstractNumId w:val="8"/>
  </w:num>
  <w:num w:numId="17">
    <w:abstractNumId w:val="5"/>
  </w:num>
  <w:num w:numId="18">
    <w:abstractNumId w:val="25"/>
  </w:num>
  <w:num w:numId="19">
    <w:abstractNumId w:val="3"/>
  </w:num>
  <w:num w:numId="20">
    <w:abstractNumId w:val="10"/>
  </w:num>
  <w:num w:numId="21">
    <w:abstractNumId w:val="2"/>
  </w:num>
  <w:num w:numId="22">
    <w:abstractNumId w:val="21"/>
  </w:num>
  <w:num w:numId="23">
    <w:abstractNumId w:val="1"/>
  </w:num>
  <w:num w:numId="24">
    <w:abstractNumId w:val="13"/>
  </w:num>
  <w:num w:numId="25">
    <w:abstractNumId w:val="22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84"/>
    <w:rsid w:val="00000C76"/>
    <w:rsid w:val="00000E18"/>
    <w:rsid w:val="00004D0D"/>
    <w:rsid w:val="000136E7"/>
    <w:rsid w:val="0001740D"/>
    <w:rsid w:val="00024546"/>
    <w:rsid w:val="00033B29"/>
    <w:rsid w:val="00057BD6"/>
    <w:rsid w:val="00064620"/>
    <w:rsid w:val="00065361"/>
    <w:rsid w:val="000967DB"/>
    <w:rsid w:val="000A7B2E"/>
    <w:rsid w:val="000D1499"/>
    <w:rsid w:val="000D5ADE"/>
    <w:rsid w:val="000D7F10"/>
    <w:rsid w:val="000E0C81"/>
    <w:rsid w:val="000E209F"/>
    <w:rsid w:val="000E4F1E"/>
    <w:rsid w:val="000E5B47"/>
    <w:rsid w:val="000F0CDD"/>
    <w:rsid w:val="000F4F35"/>
    <w:rsid w:val="00100623"/>
    <w:rsid w:val="00104309"/>
    <w:rsid w:val="00106F3F"/>
    <w:rsid w:val="00113677"/>
    <w:rsid w:val="00122ECB"/>
    <w:rsid w:val="00123E8F"/>
    <w:rsid w:val="00127DF0"/>
    <w:rsid w:val="00127FC9"/>
    <w:rsid w:val="00130DED"/>
    <w:rsid w:val="001376D1"/>
    <w:rsid w:val="0014116C"/>
    <w:rsid w:val="00141B15"/>
    <w:rsid w:val="001564D3"/>
    <w:rsid w:val="00157EB4"/>
    <w:rsid w:val="0016246A"/>
    <w:rsid w:val="00172CDF"/>
    <w:rsid w:val="00174DAE"/>
    <w:rsid w:val="00175A9F"/>
    <w:rsid w:val="00183FE5"/>
    <w:rsid w:val="001850BB"/>
    <w:rsid w:val="00191069"/>
    <w:rsid w:val="001916B4"/>
    <w:rsid w:val="001931C9"/>
    <w:rsid w:val="001934FC"/>
    <w:rsid w:val="00195006"/>
    <w:rsid w:val="00195ED5"/>
    <w:rsid w:val="001A41F6"/>
    <w:rsid w:val="001B2C2E"/>
    <w:rsid w:val="001C61D6"/>
    <w:rsid w:val="001D3F38"/>
    <w:rsid w:val="001D6EF8"/>
    <w:rsid w:val="001F23BD"/>
    <w:rsid w:val="001F2D23"/>
    <w:rsid w:val="001F4359"/>
    <w:rsid w:val="002028E6"/>
    <w:rsid w:val="00202E47"/>
    <w:rsid w:val="00203D0E"/>
    <w:rsid w:val="00204CDA"/>
    <w:rsid w:val="002066E0"/>
    <w:rsid w:val="0021678E"/>
    <w:rsid w:val="00216B0A"/>
    <w:rsid w:val="00226802"/>
    <w:rsid w:val="00237E01"/>
    <w:rsid w:val="00242087"/>
    <w:rsid w:val="00244375"/>
    <w:rsid w:val="00244C63"/>
    <w:rsid w:val="00255B1B"/>
    <w:rsid w:val="00255C04"/>
    <w:rsid w:val="00256D8A"/>
    <w:rsid w:val="002663F7"/>
    <w:rsid w:val="00281E12"/>
    <w:rsid w:val="002861FF"/>
    <w:rsid w:val="00297618"/>
    <w:rsid w:val="002A74C5"/>
    <w:rsid w:val="002B3ABA"/>
    <w:rsid w:val="002C7B20"/>
    <w:rsid w:val="002D08BA"/>
    <w:rsid w:val="002D5AA9"/>
    <w:rsid w:val="002E481E"/>
    <w:rsid w:val="002E50C2"/>
    <w:rsid w:val="002E6F26"/>
    <w:rsid w:val="002F482E"/>
    <w:rsid w:val="002F59D8"/>
    <w:rsid w:val="00300318"/>
    <w:rsid w:val="00302F0E"/>
    <w:rsid w:val="00310AD4"/>
    <w:rsid w:val="00317500"/>
    <w:rsid w:val="0032077E"/>
    <w:rsid w:val="003309D7"/>
    <w:rsid w:val="00332AB5"/>
    <w:rsid w:val="00337D55"/>
    <w:rsid w:val="00341B95"/>
    <w:rsid w:val="00351BBA"/>
    <w:rsid w:val="0037285E"/>
    <w:rsid w:val="003877E2"/>
    <w:rsid w:val="003930F9"/>
    <w:rsid w:val="003A0A6C"/>
    <w:rsid w:val="003A3158"/>
    <w:rsid w:val="003A3196"/>
    <w:rsid w:val="003A490F"/>
    <w:rsid w:val="003A4F79"/>
    <w:rsid w:val="003B2A64"/>
    <w:rsid w:val="003D2A2E"/>
    <w:rsid w:val="003D2C88"/>
    <w:rsid w:val="003E466E"/>
    <w:rsid w:val="003E4A6E"/>
    <w:rsid w:val="003E575B"/>
    <w:rsid w:val="003F19E8"/>
    <w:rsid w:val="003F240E"/>
    <w:rsid w:val="00402B60"/>
    <w:rsid w:val="00403C04"/>
    <w:rsid w:val="00405A05"/>
    <w:rsid w:val="00412FC6"/>
    <w:rsid w:val="00414698"/>
    <w:rsid w:val="004158BB"/>
    <w:rsid w:val="00440273"/>
    <w:rsid w:val="00443FC3"/>
    <w:rsid w:val="00446B4A"/>
    <w:rsid w:val="0045297B"/>
    <w:rsid w:val="00461054"/>
    <w:rsid w:val="00463CDF"/>
    <w:rsid w:val="00466694"/>
    <w:rsid w:val="0046764A"/>
    <w:rsid w:val="00467B4B"/>
    <w:rsid w:val="004751B8"/>
    <w:rsid w:val="00491C4E"/>
    <w:rsid w:val="00495ACD"/>
    <w:rsid w:val="0049648E"/>
    <w:rsid w:val="004C0579"/>
    <w:rsid w:val="004C3EB7"/>
    <w:rsid w:val="004C4E1D"/>
    <w:rsid w:val="004C68C3"/>
    <w:rsid w:val="004D7B3A"/>
    <w:rsid w:val="004E1C76"/>
    <w:rsid w:val="004F1077"/>
    <w:rsid w:val="004F6EEF"/>
    <w:rsid w:val="0051091D"/>
    <w:rsid w:val="00514B4D"/>
    <w:rsid w:val="005221C6"/>
    <w:rsid w:val="00522DCB"/>
    <w:rsid w:val="0053174C"/>
    <w:rsid w:val="0053579A"/>
    <w:rsid w:val="00540A66"/>
    <w:rsid w:val="00542DB7"/>
    <w:rsid w:val="005470FD"/>
    <w:rsid w:val="00552814"/>
    <w:rsid w:val="00561062"/>
    <w:rsid w:val="005617CF"/>
    <w:rsid w:val="00580DD6"/>
    <w:rsid w:val="00583971"/>
    <w:rsid w:val="005A1866"/>
    <w:rsid w:val="005A1957"/>
    <w:rsid w:val="005A318E"/>
    <w:rsid w:val="005A4515"/>
    <w:rsid w:val="005B28E3"/>
    <w:rsid w:val="006041B1"/>
    <w:rsid w:val="00605448"/>
    <w:rsid w:val="006076A7"/>
    <w:rsid w:val="006109A0"/>
    <w:rsid w:val="00620621"/>
    <w:rsid w:val="00626222"/>
    <w:rsid w:val="00627489"/>
    <w:rsid w:val="006339D2"/>
    <w:rsid w:val="00635F91"/>
    <w:rsid w:val="00644B9E"/>
    <w:rsid w:val="00653051"/>
    <w:rsid w:val="00672B9E"/>
    <w:rsid w:val="00675984"/>
    <w:rsid w:val="0067758E"/>
    <w:rsid w:val="00687394"/>
    <w:rsid w:val="006948F5"/>
    <w:rsid w:val="00696B43"/>
    <w:rsid w:val="006977A7"/>
    <w:rsid w:val="006A60D1"/>
    <w:rsid w:val="006B2679"/>
    <w:rsid w:val="006B74B6"/>
    <w:rsid w:val="006C2EF6"/>
    <w:rsid w:val="006E03E0"/>
    <w:rsid w:val="006E684D"/>
    <w:rsid w:val="006F03C0"/>
    <w:rsid w:val="006F12CE"/>
    <w:rsid w:val="007002BB"/>
    <w:rsid w:val="007066ED"/>
    <w:rsid w:val="00713C21"/>
    <w:rsid w:val="0071570E"/>
    <w:rsid w:val="00716CCA"/>
    <w:rsid w:val="00720DE2"/>
    <w:rsid w:val="00721447"/>
    <w:rsid w:val="0072489D"/>
    <w:rsid w:val="00733151"/>
    <w:rsid w:val="00733334"/>
    <w:rsid w:val="00734725"/>
    <w:rsid w:val="00736A4C"/>
    <w:rsid w:val="0074114B"/>
    <w:rsid w:val="00745C2A"/>
    <w:rsid w:val="00747219"/>
    <w:rsid w:val="007510C0"/>
    <w:rsid w:val="007517AB"/>
    <w:rsid w:val="007559AF"/>
    <w:rsid w:val="00762663"/>
    <w:rsid w:val="00772FF4"/>
    <w:rsid w:val="00782649"/>
    <w:rsid w:val="007A21D2"/>
    <w:rsid w:val="007A24C7"/>
    <w:rsid w:val="007A394F"/>
    <w:rsid w:val="007A3BA2"/>
    <w:rsid w:val="007A59C5"/>
    <w:rsid w:val="007A6154"/>
    <w:rsid w:val="007A732C"/>
    <w:rsid w:val="007C0329"/>
    <w:rsid w:val="007C7E5D"/>
    <w:rsid w:val="007D1E39"/>
    <w:rsid w:val="007D3769"/>
    <w:rsid w:val="007D66E1"/>
    <w:rsid w:val="007D7D84"/>
    <w:rsid w:val="007E06A2"/>
    <w:rsid w:val="007F02C1"/>
    <w:rsid w:val="007F414D"/>
    <w:rsid w:val="007F67B1"/>
    <w:rsid w:val="00800B9A"/>
    <w:rsid w:val="00802324"/>
    <w:rsid w:val="008030E2"/>
    <w:rsid w:val="00805C79"/>
    <w:rsid w:val="00807F55"/>
    <w:rsid w:val="00815ECF"/>
    <w:rsid w:val="00820354"/>
    <w:rsid w:val="008204E1"/>
    <w:rsid w:val="008336C1"/>
    <w:rsid w:val="00842E9E"/>
    <w:rsid w:val="00843C89"/>
    <w:rsid w:val="00844CAC"/>
    <w:rsid w:val="00845880"/>
    <w:rsid w:val="00852D21"/>
    <w:rsid w:val="00855989"/>
    <w:rsid w:val="00856C1A"/>
    <w:rsid w:val="008640B2"/>
    <w:rsid w:val="00871817"/>
    <w:rsid w:val="00873E96"/>
    <w:rsid w:val="008763C0"/>
    <w:rsid w:val="00877904"/>
    <w:rsid w:val="00877C63"/>
    <w:rsid w:val="00895FC8"/>
    <w:rsid w:val="00897406"/>
    <w:rsid w:val="008A5A81"/>
    <w:rsid w:val="008A5B02"/>
    <w:rsid w:val="008B1E27"/>
    <w:rsid w:val="008B4666"/>
    <w:rsid w:val="008C118B"/>
    <w:rsid w:val="008D0714"/>
    <w:rsid w:val="008D6A58"/>
    <w:rsid w:val="008E10B8"/>
    <w:rsid w:val="008E41B6"/>
    <w:rsid w:val="008E56FE"/>
    <w:rsid w:val="008E5933"/>
    <w:rsid w:val="008F0888"/>
    <w:rsid w:val="008F28EA"/>
    <w:rsid w:val="0090156D"/>
    <w:rsid w:val="00913711"/>
    <w:rsid w:val="009137B5"/>
    <w:rsid w:val="009173A8"/>
    <w:rsid w:val="009222A3"/>
    <w:rsid w:val="00927926"/>
    <w:rsid w:val="00935000"/>
    <w:rsid w:val="0093535F"/>
    <w:rsid w:val="00943909"/>
    <w:rsid w:val="0094537C"/>
    <w:rsid w:val="00955607"/>
    <w:rsid w:val="009565BE"/>
    <w:rsid w:val="00960614"/>
    <w:rsid w:val="00963FAB"/>
    <w:rsid w:val="00965BFF"/>
    <w:rsid w:val="00970425"/>
    <w:rsid w:val="00975CC8"/>
    <w:rsid w:val="0097611D"/>
    <w:rsid w:val="00993D50"/>
    <w:rsid w:val="00994D0C"/>
    <w:rsid w:val="00995956"/>
    <w:rsid w:val="00995A25"/>
    <w:rsid w:val="009C2CA9"/>
    <w:rsid w:val="009D4753"/>
    <w:rsid w:val="009D693F"/>
    <w:rsid w:val="009E62FF"/>
    <w:rsid w:val="009F0AA9"/>
    <w:rsid w:val="00A05C79"/>
    <w:rsid w:val="00A07F04"/>
    <w:rsid w:val="00A2572B"/>
    <w:rsid w:val="00A364A1"/>
    <w:rsid w:val="00A365AF"/>
    <w:rsid w:val="00A50694"/>
    <w:rsid w:val="00A561FB"/>
    <w:rsid w:val="00A70AE0"/>
    <w:rsid w:val="00A82665"/>
    <w:rsid w:val="00A839DB"/>
    <w:rsid w:val="00AA5E6A"/>
    <w:rsid w:val="00AA6E42"/>
    <w:rsid w:val="00AA79D8"/>
    <w:rsid w:val="00AD1769"/>
    <w:rsid w:val="00AE6168"/>
    <w:rsid w:val="00AF7ACC"/>
    <w:rsid w:val="00B0016F"/>
    <w:rsid w:val="00B017C1"/>
    <w:rsid w:val="00B03A19"/>
    <w:rsid w:val="00B03C64"/>
    <w:rsid w:val="00B0443D"/>
    <w:rsid w:val="00B204CC"/>
    <w:rsid w:val="00B235A2"/>
    <w:rsid w:val="00B2715B"/>
    <w:rsid w:val="00B315D5"/>
    <w:rsid w:val="00B31C3B"/>
    <w:rsid w:val="00B3419A"/>
    <w:rsid w:val="00B43CA2"/>
    <w:rsid w:val="00B4588A"/>
    <w:rsid w:val="00B52032"/>
    <w:rsid w:val="00B53C95"/>
    <w:rsid w:val="00B63AD4"/>
    <w:rsid w:val="00B70505"/>
    <w:rsid w:val="00B97683"/>
    <w:rsid w:val="00B97760"/>
    <w:rsid w:val="00BA3555"/>
    <w:rsid w:val="00BA4E1B"/>
    <w:rsid w:val="00BA59A3"/>
    <w:rsid w:val="00BB3F8C"/>
    <w:rsid w:val="00BB5717"/>
    <w:rsid w:val="00BD66A6"/>
    <w:rsid w:val="00BD7DE4"/>
    <w:rsid w:val="00BE26F3"/>
    <w:rsid w:val="00BE4009"/>
    <w:rsid w:val="00C11BDF"/>
    <w:rsid w:val="00C122CD"/>
    <w:rsid w:val="00C3769D"/>
    <w:rsid w:val="00C37B19"/>
    <w:rsid w:val="00C41127"/>
    <w:rsid w:val="00C44365"/>
    <w:rsid w:val="00C46374"/>
    <w:rsid w:val="00C5042F"/>
    <w:rsid w:val="00C53632"/>
    <w:rsid w:val="00C53BB8"/>
    <w:rsid w:val="00C60922"/>
    <w:rsid w:val="00C63217"/>
    <w:rsid w:val="00C66E8F"/>
    <w:rsid w:val="00C81C59"/>
    <w:rsid w:val="00C836CF"/>
    <w:rsid w:val="00C92BDD"/>
    <w:rsid w:val="00C96DE0"/>
    <w:rsid w:val="00CA0BFA"/>
    <w:rsid w:val="00CA0CD0"/>
    <w:rsid w:val="00CA3A7A"/>
    <w:rsid w:val="00CB2653"/>
    <w:rsid w:val="00CD4C70"/>
    <w:rsid w:val="00CE2915"/>
    <w:rsid w:val="00CF1D04"/>
    <w:rsid w:val="00CF3717"/>
    <w:rsid w:val="00CF7121"/>
    <w:rsid w:val="00D13FB8"/>
    <w:rsid w:val="00D2593C"/>
    <w:rsid w:val="00D27887"/>
    <w:rsid w:val="00D40AD0"/>
    <w:rsid w:val="00D40FF4"/>
    <w:rsid w:val="00D469C3"/>
    <w:rsid w:val="00D47699"/>
    <w:rsid w:val="00D532D0"/>
    <w:rsid w:val="00D745A4"/>
    <w:rsid w:val="00D93520"/>
    <w:rsid w:val="00D935A0"/>
    <w:rsid w:val="00D97683"/>
    <w:rsid w:val="00DA7FC5"/>
    <w:rsid w:val="00DB4CAA"/>
    <w:rsid w:val="00DC4A4B"/>
    <w:rsid w:val="00DD5E66"/>
    <w:rsid w:val="00DD720E"/>
    <w:rsid w:val="00DE3E3F"/>
    <w:rsid w:val="00DF0B33"/>
    <w:rsid w:val="00E027FE"/>
    <w:rsid w:val="00E02BE1"/>
    <w:rsid w:val="00E037EF"/>
    <w:rsid w:val="00E05F8E"/>
    <w:rsid w:val="00E112EF"/>
    <w:rsid w:val="00E1429B"/>
    <w:rsid w:val="00E14A9F"/>
    <w:rsid w:val="00E15867"/>
    <w:rsid w:val="00E20A38"/>
    <w:rsid w:val="00E2360E"/>
    <w:rsid w:val="00E23A82"/>
    <w:rsid w:val="00E334DB"/>
    <w:rsid w:val="00E33B50"/>
    <w:rsid w:val="00E35100"/>
    <w:rsid w:val="00E5570A"/>
    <w:rsid w:val="00E71BF6"/>
    <w:rsid w:val="00E80AE6"/>
    <w:rsid w:val="00E8142C"/>
    <w:rsid w:val="00E839F3"/>
    <w:rsid w:val="00E8706C"/>
    <w:rsid w:val="00E96E9B"/>
    <w:rsid w:val="00EA4537"/>
    <w:rsid w:val="00EA4A1A"/>
    <w:rsid w:val="00EA6CB4"/>
    <w:rsid w:val="00EB590C"/>
    <w:rsid w:val="00EB5A84"/>
    <w:rsid w:val="00EB671A"/>
    <w:rsid w:val="00EC3D9E"/>
    <w:rsid w:val="00ED1101"/>
    <w:rsid w:val="00ED3B8F"/>
    <w:rsid w:val="00ED4C1A"/>
    <w:rsid w:val="00ED5F19"/>
    <w:rsid w:val="00EE568D"/>
    <w:rsid w:val="00F1456D"/>
    <w:rsid w:val="00F16052"/>
    <w:rsid w:val="00F26EA0"/>
    <w:rsid w:val="00F27519"/>
    <w:rsid w:val="00F377ED"/>
    <w:rsid w:val="00F525BF"/>
    <w:rsid w:val="00F554E2"/>
    <w:rsid w:val="00F61915"/>
    <w:rsid w:val="00F61E77"/>
    <w:rsid w:val="00F84ED9"/>
    <w:rsid w:val="00F8655E"/>
    <w:rsid w:val="00F87819"/>
    <w:rsid w:val="00F9213A"/>
    <w:rsid w:val="00F93FB3"/>
    <w:rsid w:val="00FA324D"/>
    <w:rsid w:val="00FB77DB"/>
    <w:rsid w:val="00FC0CEE"/>
    <w:rsid w:val="00FC401F"/>
    <w:rsid w:val="00FD6F68"/>
    <w:rsid w:val="00FE0A93"/>
    <w:rsid w:val="00FE7A2A"/>
    <w:rsid w:val="00FE7F2C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02BDB-D273-4CD6-A5BE-33F31E29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AD0"/>
    <w:rPr>
      <w:sz w:val="18"/>
      <w:szCs w:val="18"/>
    </w:rPr>
  </w:style>
  <w:style w:type="paragraph" w:styleId="a7">
    <w:name w:val="Body Text Indent"/>
    <w:basedOn w:val="a"/>
    <w:link w:val="a8"/>
    <w:rsid w:val="00D40AD0"/>
    <w:pPr>
      <w:ind w:left="1619" w:hangingChars="506" w:hanging="1619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8">
    <w:name w:val="正文文本缩进 字符"/>
    <w:basedOn w:val="a0"/>
    <w:link w:val="a7"/>
    <w:rsid w:val="00D40AD0"/>
    <w:rPr>
      <w:rFonts w:ascii="Times New Roman" w:eastAsia="仿宋_GB2312" w:hAnsi="Times New Roman" w:cs="Times New Roman"/>
      <w:sz w:val="32"/>
      <w:szCs w:val="20"/>
    </w:rPr>
  </w:style>
  <w:style w:type="table" w:styleId="a9">
    <w:name w:val="Table Grid"/>
    <w:basedOn w:val="a1"/>
    <w:uiPriority w:val="39"/>
    <w:rsid w:val="0090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2FF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72FF4"/>
    <w:rPr>
      <w:sz w:val="18"/>
      <w:szCs w:val="18"/>
    </w:rPr>
  </w:style>
  <w:style w:type="paragraph" w:customStyle="1" w:styleId="Default">
    <w:name w:val="Default"/>
    <w:rsid w:val="00877C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E6F26"/>
    <w:pPr>
      <w:ind w:firstLineChars="200" w:firstLine="420"/>
    </w:pPr>
  </w:style>
  <w:style w:type="character" w:styleId="ad">
    <w:name w:val="Emphasis"/>
    <w:basedOn w:val="a0"/>
    <w:uiPriority w:val="20"/>
    <w:qFormat/>
    <w:rsid w:val="004751B8"/>
    <w:rPr>
      <w:i/>
      <w:iCs/>
    </w:rPr>
  </w:style>
  <w:style w:type="paragraph" w:styleId="ae">
    <w:name w:val="Date"/>
    <w:basedOn w:val="a"/>
    <w:next w:val="a"/>
    <w:link w:val="af"/>
    <w:uiPriority w:val="99"/>
    <w:semiHidden/>
    <w:unhideWhenUsed/>
    <w:rsid w:val="00106F3F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0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6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1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5752-9B6A-4668-A5EC-6E5DB3B3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Zhi Hao</dc:creator>
  <cp:keywords/>
  <dc:description/>
  <cp:lastModifiedBy>Li, Yun Feng</cp:lastModifiedBy>
  <cp:revision>80</cp:revision>
  <cp:lastPrinted>2022-07-04T06:56:00Z</cp:lastPrinted>
  <dcterms:created xsi:type="dcterms:W3CDTF">2023-12-12T03:03:00Z</dcterms:created>
  <dcterms:modified xsi:type="dcterms:W3CDTF">2024-01-02T02:43:00Z</dcterms:modified>
</cp:coreProperties>
</file>