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213347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空气弹簧</w:t>
      </w:r>
      <w:r w:rsidR="0067290F">
        <w:rPr>
          <w:rFonts w:cs="Arial" w:hint="eastAsia"/>
          <w:bCs/>
          <w:sz w:val="32"/>
          <w:szCs w:val="32"/>
        </w:rPr>
        <w:t>袖式扣压机</w:t>
      </w:r>
      <w:bookmarkStart w:id="0" w:name="_GoBack"/>
      <w:bookmarkEnd w:id="0"/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213347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213347">
        <w:rPr>
          <w:rFonts w:cs="Times New Roman" w:hint="eastAsia"/>
          <w:bCs/>
          <w:sz w:val="24"/>
          <w:szCs w:val="24"/>
        </w:rPr>
        <w:t>项目概况</w:t>
      </w:r>
      <w:r w:rsidR="0036342E" w:rsidRPr="00213347">
        <w:rPr>
          <w:rFonts w:cs="Times New Roman" w:hint="eastAsia"/>
          <w:bCs/>
          <w:sz w:val="24"/>
          <w:szCs w:val="24"/>
        </w:rPr>
        <w:t>：</w:t>
      </w:r>
    </w:p>
    <w:p w:rsidR="00213347" w:rsidRDefault="00213347" w:rsidP="00213347">
      <w:pPr>
        <w:pStyle w:val="a3"/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213347">
        <w:rPr>
          <w:rFonts w:cs="Arial" w:hint="eastAsia"/>
          <w:bCs/>
          <w:color w:val="000000" w:themeColor="text1"/>
          <w:sz w:val="24"/>
          <w:szCs w:val="24"/>
        </w:rPr>
        <w:t>该设备主要用于空气弹簧</w:t>
      </w:r>
      <w:r w:rsidR="00525D24">
        <w:rPr>
          <w:rFonts w:cs="Arial" w:hint="eastAsia"/>
          <w:bCs/>
          <w:color w:val="000000" w:themeColor="text1"/>
          <w:sz w:val="24"/>
          <w:szCs w:val="24"/>
        </w:rPr>
        <w:t>袖式产品</w:t>
      </w:r>
      <w:r w:rsidR="0067290F">
        <w:rPr>
          <w:rFonts w:cs="Arial" w:hint="eastAsia"/>
          <w:bCs/>
          <w:color w:val="000000" w:themeColor="text1"/>
          <w:sz w:val="24"/>
          <w:szCs w:val="24"/>
        </w:rPr>
        <w:t>组装过程袖式产品的扣压、组装。</w:t>
      </w:r>
    </w:p>
    <w:p w:rsidR="00525D24" w:rsidRDefault="00525D24" w:rsidP="00213347">
      <w:pPr>
        <w:pStyle w:val="a3"/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项目内容：</w:t>
      </w:r>
    </w:p>
    <w:p w:rsidR="0067290F" w:rsidRDefault="00525D24" w:rsidP="00213347">
      <w:pPr>
        <w:pStyle w:val="a3"/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>
        <w:rPr>
          <mc:AlternateContent>
            <mc:Choice Requires="w16se">
              <w:rFonts w:cs="Arial" w:hint="eastAsia"/>
            </mc:Choice>
            <mc:Fallback>
              <w:rFonts w:hint="eastAsia"/>
            </mc:Fallback>
          </mc:AlternateContent>
          <w:bCs/>
          <w:color w:val="000000" w:themeColor="text1"/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cs="Arial" w:hint="eastAsia"/>
          <w:bCs/>
          <w:color w:val="000000" w:themeColor="text1"/>
          <w:sz w:val="24"/>
          <w:szCs w:val="24"/>
        </w:rPr>
        <w:t>、</w:t>
      </w:r>
      <w:r w:rsidR="0067290F">
        <w:rPr>
          <w:rFonts w:cs="Arial" w:hint="eastAsia"/>
          <w:bCs/>
          <w:color w:val="000000" w:themeColor="text1"/>
          <w:sz w:val="24"/>
          <w:szCs w:val="24"/>
        </w:rPr>
        <w:t>供货袖式扣压机1套，立式结构，扣压直径可调，扣压力大小可调，配套P</w:t>
      </w:r>
      <w:r w:rsidR="0067290F">
        <w:rPr>
          <w:rFonts w:cs="Arial"/>
          <w:bCs/>
          <w:color w:val="000000" w:themeColor="text1"/>
          <w:sz w:val="24"/>
          <w:szCs w:val="24"/>
        </w:rPr>
        <w:t>LC</w:t>
      </w:r>
      <w:r w:rsidR="0067290F">
        <w:rPr>
          <w:rFonts w:cs="Arial" w:hint="eastAsia"/>
          <w:bCs/>
          <w:color w:val="000000" w:themeColor="text1"/>
          <w:sz w:val="24"/>
          <w:szCs w:val="24"/>
        </w:rPr>
        <w:t>控制系统。</w:t>
      </w:r>
    </w:p>
    <w:p w:rsidR="0067290F" w:rsidRDefault="0067290F" w:rsidP="00213347">
      <w:pPr>
        <w:pStyle w:val="a3"/>
        <w:spacing w:line="360" w:lineRule="auto"/>
        <w:ind w:left="0" w:firstLine="480"/>
        <w:jc w:val="left"/>
        <w:rPr>
          <w:rFonts w:cs="Arial" w:hint="eastAsia"/>
          <w:bCs/>
          <w:color w:val="000000" w:themeColor="text1"/>
          <w:sz w:val="24"/>
          <w:szCs w:val="24"/>
        </w:rPr>
      </w:pPr>
      <w:r>
        <w:rPr>
          <mc:AlternateContent>
            <mc:Choice Requires="w16se">
              <w:rFonts w:cs="Arial" w:hint="eastAsia"/>
            </mc:Choice>
            <mc:Fallback>
              <w:rFonts w:hint="eastAsia"/>
            </mc:Fallback>
          </mc:AlternateContent>
          <w:bCs/>
          <w:color w:val="000000" w:themeColor="text1"/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cs="Arial" w:hint="eastAsia"/>
          <w:bCs/>
          <w:color w:val="000000" w:themeColor="text1"/>
          <w:sz w:val="24"/>
          <w:szCs w:val="24"/>
        </w:rPr>
        <w:t>扣压范围满足袖式产品需求，扣压件满足塑料或金属材质。</w:t>
      </w:r>
    </w:p>
    <w:p w:rsidR="0036342E" w:rsidRPr="00213347" w:rsidRDefault="00213347" w:rsidP="00213347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213347">
        <w:rPr>
          <w:rFonts w:cs="Arial" w:hint="eastAsia"/>
          <w:bCs/>
          <w:color w:val="000000" w:themeColor="text1"/>
          <w:sz w:val="24"/>
          <w:szCs w:val="24"/>
        </w:rPr>
        <w:t>2</w:t>
      </w:r>
      <w:r w:rsidRPr="00213347">
        <w:rPr>
          <w:rFonts w:cs="Arial"/>
          <w:bCs/>
          <w:color w:val="000000" w:themeColor="text1"/>
          <w:sz w:val="24"/>
          <w:szCs w:val="24"/>
        </w:rPr>
        <w:t>.</w:t>
      </w:r>
      <w:r w:rsidR="0036342E" w:rsidRPr="00213347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67290F">
        <w:rPr>
          <w:rFonts w:cs="Arial" w:hint="eastAsia"/>
          <w:bCs/>
          <w:color w:val="000000" w:themeColor="text1"/>
          <w:sz w:val="24"/>
          <w:szCs w:val="24"/>
        </w:rPr>
        <w:t>1台。</w:t>
      </w:r>
    </w:p>
    <w:p w:rsidR="0036342E" w:rsidRPr="00213347" w:rsidRDefault="00213347" w:rsidP="00213347">
      <w:pPr>
        <w:spacing w:line="360" w:lineRule="auto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3</w:t>
      </w:r>
      <w:r>
        <w:rPr>
          <w:rFonts w:cs="Times New Roman"/>
          <w:bCs/>
          <w:sz w:val="24"/>
          <w:szCs w:val="24"/>
        </w:rPr>
        <w:t>.</w:t>
      </w:r>
      <w:r w:rsidR="0036342E" w:rsidRPr="00213347">
        <w:rPr>
          <w:rFonts w:cs="Times New Roman" w:hint="eastAsia"/>
          <w:bCs/>
          <w:sz w:val="24"/>
          <w:szCs w:val="24"/>
        </w:rPr>
        <w:t>交货时间：</w:t>
      </w:r>
      <w:r w:rsidRPr="00213347">
        <w:rPr>
          <w:rFonts w:cs="Times New Roman"/>
          <w:bCs/>
          <w:sz w:val="24"/>
          <w:szCs w:val="24"/>
        </w:rPr>
        <w:t>2024</w:t>
      </w:r>
      <w:r w:rsidRPr="00213347">
        <w:rPr>
          <w:rFonts w:cs="Times New Roman" w:hint="eastAsia"/>
          <w:bCs/>
          <w:sz w:val="24"/>
          <w:szCs w:val="24"/>
        </w:rPr>
        <w:t>年1</w:t>
      </w:r>
      <w:r w:rsidRPr="00213347">
        <w:rPr>
          <w:rFonts w:cs="Times New Roman"/>
          <w:bCs/>
          <w:sz w:val="24"/>
          <w:szCs w:val="24"/>
        </w:rPr>
        <w:t>1</w:t>
      </w:r>
      <w:r w:rsidRPr="00213347">
        <w:rPr>
          <w:rFonts w:cs="Times New Roman" w:hint="eastAsia"/>
          <w:bCs/>
          <w:sz w:val="24"/>
          <w:szCs w:val="24"/>
        </w:rPr>
        <w:t>月3</w:t>
      </w:r>
      <w:r w:rsidRPr="00213347">
        <w:rPr>
          <w:rFonts w:cs="Times New Roman"/>
          <w:bCs/>
          <w:sz w:val="24"/>
          <w:szCs w:val="24"/>
        </w:rPr>
        <w:t>0</w:t>
      </w:r>
      <w:r w:rsidRPr="00213347">
        <w:rPr>
          <w:rFonts w:cs="Times New Roman" w:hint="eastAsia"/>
          <w:bCs/>
          <w:sz w:val="24"/>
          <w:szCs w:val="24"/>
        </w:rPr>
        <w:t>日前</w:t>
      </w:r>
    </w:p>
    <w:p w:rsidR="0036342E" w:rsidRPr="00213347" w:rsidRDefault="00213347" w:rsidP="00213347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4</w:t>
      </w:r>
      <w:r>
        <w:rPr>
          <w:rFonts w:cs="Arial"/>
          <w:bCs/>
          <w:color w:val="000000" w:themeColor="text1"/>
          <w:sz w:val="24"/>
          <w:szCs w:val="24"/>
        </w:rPr>
        <w:t>.</w:t>
      </w:r>
      <w:r w:rsidR="0036342E" w:rsidRPr="00213347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  <w:r w:rsidRPr="00213347">
        <w:rPr>
          <w:rFonts w:cs="Arial" w:hint="eastAsia"/>
          <w:bCs/>
          <w:color w:val="000000" w:themeColor="text1"/>
          <w:sz w:val="24"/>
          <w:szCs w:val="24"/>
        </w:rPr>
        <w:t>厂内</w:t>
      </w:r>
    </w:p>
    <w:p w:rsidR="0036342E" w:rsidRPr="00213347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  <w:r w:rsidR="0036342E" w:rsidRPr="00213347">
        <w:rPr>
          <w:rFonts w:cs="Times New Roman" w:hint="eastAsia"/>
          <w:sz w:val="24"/>
          <w:szCs w:val="24"/>
        </w:rPr>
        <w:t>项目负责人：</w:t>
      </w:r>
      <w:r w:rsidRPr="00213347">
        <w:rPr>
          <w:rFonts w:cs="Times New Roman" w:hint="eastAsia"/>
          <w:sz w:val="24"/>
          <w:szCs w:val="24"/>
        </w:rPr>
        <w:t>赵佳宾</w:t>
      </w:r>
      <w:r w:rsidR="005677CA" w:rsidRPr="00213347">
        <w:rPr>
          <w:rFonts w:cs="Times New Roman" w:hint="eastAsia"/>
          <w:sz w:val="24"/>
          <w:szCs w:val="24"/>
        </w:rPr>
        <w:t xml:space="preserve"> </w:t>
      </w:r>
      <w:r w:rsidRPr="00213347">
        <w:rPr>
          <w:rFonts w:cs="Times New Roman"/>
          <w:sz w:val="24"/>
          <w:szCs w:val="24"/>
        </w:rPr>
        <w:t xml:space="preserve">  18906315625</w:t>
      </w:r>
    </w:p>
    <w:p w:rsidR="00B25FF8" w:rsidRPr="00213347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6</w:t>
      </w:r>
      <w:r>
        <w:rPr>
          <w:rFonts w:cs="Times New Roman"/>
          <w:sz w:val="24"/>
          <w:szCs w:val="24"/>
        </w:rPr>
        <w:t>.</w:t>
      </w:r>
      <w:r w:rsidR="00B25FF8" w:rsidRPr="00213347"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7</w:t>
      </w:r>
      <w:r>
        <w:rPr>
          <w:rFonts w:cs="Times New Roman"/>
          <w:sz w:val="24"/>
          <w:szCs w:val="24"/>
        </w:rPr>
        <w:t>.</w:t>
      </w:r>
      <w:r w:rsidR="005D64B5" w:rsidRPr="00213347"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p w:rsidR="00213347" w:rsidRPr="00213347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8</w:t>
      </w:r>
      <w:r>
        <w:rPr>
          <w:rFonts w:cs="Times New Roman"/>
          <w:sz w:val="24"/>
          <w:szCs w:val="24"/>
        </w:rPr>
        <w:t>.</w:t>
      </w:r>
      <w:r>
        <w:rPr>
          <w:rFonts w:cs="Times New Roman" w:hint="eastAsia"/>
          <w:sz w:val="24"/>
          <w:szCs w:val="24"/>
        </w:rPr>
        <w:t>供应商报名应附与本项目类似业绩证明资料，业绩不低于1项，附合同扫描件及技术协议附件。</w:t>
      </w:r>
    </w:p>
    <w:sectPr w:rsidR="00213347" w:rsidRPr="0021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F9" w:rsidRDefault="00772CF9" w:rsidP="006731AF">
      <w:r>
        <w:separator/>
      </w:r>
    </w:p>
  </w:endnote>
  <w:endnote w:type="continuationSeparator" w:id="0">
    <w:p w:rsidR="00772CF9" w:rsidRDefault="00772CF9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F9" w:rsidRDefault="00772CF9" w:rsidP="006731AF">
      <w:r>
        <w:separator/>
      </w:r>
    </w:p>
  </w:footnote>
  <w:footnote w:type="continuationSeparator" w:id="0">
    <w:p w:rsidR="00772CF9" w:rsidRDefault="00772CF9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13347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25D24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5F777A"/>
    <w:rsid w:val="00602348"/>
    <w:rsid w:val="00603836"/>
    <w:rsid w:val="006172EF"/>
    <w:rsid w:val="0062631A"/>
    <w:rsid w:val="0067290F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2CF9"/>
    <w:rsid w:val="00776899"/>
    <w:rsid w:val="0078211A"/>
    <w:rsid w:val="007B4F99"/>
    <w:rsid w:val="007C2772"/>
    <w:rsid w:val="007C47A0"/>
    <w:rsid w:val="007C5480"/>
    <w:rsid w:val="00820266"/>
    <w:rsid w:val="00824ACF"/>
    <w:rsid w:val="00856C8B"/>
    <w:rsid w:val="00870C16"/>
    <w:rsid w:val="0088513B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20161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576B9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7347-A039-41DA-B651-43AC8112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Zhao, Jia Bin</cp:lastModifiedBy>
  <cp:revision>17</cp:revision>
  <dcterms:created xsi:type="dcterms:W3CDTF">2023-02-10T00:20:00Z</dcterms:created>
  <dcterms:modified xsi:type="dcterms:W3CDTF">2024-06-13T00:56:00Z</dcterms:modified>
</cp:coreProperties>
</file>