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547CB" w14:textId="08AD1527" w:rsidR="006A3E53" w:rsidRPr="0038231F" w:rsidRDefault="00024CE1" w:rsidP="0038231F">
      <w:pPr>
        <w:spacing w:line="400" w:lineRule="exact"/>
        <w:ind w:firstLineChars="200" w:firstLine="560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38231F">
        <w:rPr>
          <w:rFonts w:ascii="微软雅黑" w:eastAsia="微软雅黑" w:hAnsi="微软雅黑" w:hint="eastAsia"/>
          <w:b/>
          <w:bCs/>
          <w:sz w:val="28"/>
          <w:szCs w:val="28"/>
        </w:rPr>
        <w:t>202</w:t>
      </w:r>
      <w:r w:rsidR="00901FED">
        <w:rPr>
          <w:rFonts w:ascii="微软雅黑" w:eastAsia="微软雅黑" w:hAnsi="微软雅黑"/>
          <w:b/>
          <w:bCs/>
          <w:sz w:val="28"/>
          <w:szCs w:val="28"/>
        </w:rPr>
        <w:t>4</w:t>
      </w:r>
      <w:r w:rsidR="0050082C" w:rsidRPr="0038231F"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 w:rsidR="00721528">
        <w:rPr>
          <w:rFonts w:ascii="微软雅黑" w:eastAsia="微软雅黑" w:hAnsi="微软雅黑" w:hint="eastAsia"/>
          <w:b/>
          <w:bCs/>
          <w:sz w:val="28"/>
          <w:szCs w:val="28"/>
        </w:rPr>
        <w:t>半钢扩产X光存储扩容项目</w:t>
      </w:r>
      <w:r w:rsidR="008C0850" w:rsidRPr="0038231F">
        <w:rPr>
          <w:rFonts w:ascii="微软雅黑" w:eastAsia="微软雅黑" w:hAnsi="微软雅黑" w:hint="eastAsia"/>
          <w:b/>
          <w:bCs/>
          <w:sz w:val="28"/>
          <w:szCs w:val="28"/>
        </w:rPr>
        <w:t>技术协议</w:t>
      </w:r>
    </w:p>
    <w:p w14:paraId="14E024F9" w14:textId="77777777" w:rsidR="001E209E" w:rsidRPr="0038231F" w:rsidRDefault="001E209E" w:rsidP="0038231F">
      <w:pPr>
        <w:spacing w:line="400" w:lineRule="exact"/>
        <w:ind w:firstLineChars="200" w:firstLine="420"/>
        <w:jc w:val="center"/>
        <w:rPr>
          <w:rFonts w:ascii="微软雅黑" w:eastAsia="微软雅黑" w:hAnsi="微软雅黑"/>
          <w:b/>
          <w:bCs/>
          <w:szCs w:val="21"/>
        </w:rPr>
      </w:pPr>
    </w:p>
    <w:p w14:paraId="75F70FFD" w14:textId="77777777" w:rsidR="00D830DC" w:rsidRPr="00D9366A" w:rsidRDefault="00986788" w:rsidP="0038231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微软雅黑" w:eastAsia="微软雅黑" w:hAnsi="微软雅黑"/>
          <w:b/>
          <w:sz w:val="24"/>
        </w:rPr>
      </w:pPr>
      <w:r w:rsidRPr="00D9366A">
        <w:rPr>
          <w:rFonts w:ascii="微软雅黑" w:eastAsia="微软雅黑" w:hAnsi="微软雅黑" w:hint="eastAsia"/>
          <w:b/>
          <w:sz w:val="24"/>
        </w:rPr>
        <w:t>一</w:t>
      </w:r>
      <w:r w:rsidR="00D830DC" w:rsidRPr="00D9366A">
        <w:rPr>
          <w:rFonts w:ascii="微软雅黑" w:eastAsia="微软雅黑" w:hAnsi="微软雅黑" w:hint="eastAsia"/>
          <w:b/>
          <w:sz w:val="24"/>
        </w:rPr>
        <w:t>、总则：</w:t>
      </w:r>
    </w:p>
    <w:p w14:paraId="222D4B35" w14:textId="30F0992C" w:rsidR="00D830DC" w:rsidRPr="0038231F" w:rsidRDefault="00FA4E7A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/>
          <w:szCs w:val="21"/>
        </w:rPr>
        <w:t>1</w:t>
      </w:r>
      <w:r w:rsidRPr="0038231F">
        <w:rPr>
          <w:rFonts w:ascii="微软雅黑" w:eastAsia="微软雅黑" w:hAnsi="微软雅黑" w:cs="Arial" w:hint="eastAsia"/>
          <w:szCs w:val="21"/>
        </w:rPr>
        <w:t>、</w:t>
      </w:r>
      <w:r w:rsidR="00D830DC" w:rsidRPr="0038231F">
        <w:rPr>
          <w:rFonts w:ascii="微软雅黑" w:eastAsia="微软雅黑" w:hAnsi="微软雅黑" w:cs="Arial"/>
          <w:szCs w:val="21"/>
        </w:rPr>
        <w:t>本技术协议适用于</w:t>
      </w:r>
      <w:r w:rsidR="00D830DC" w:rsidRPr="0038231F">
        <w:rPr>
          <w:rFonts w:ascii="微软雅黑" w:eastAsia="微软雅黑" w:hAnsi="微软雅黑" w:cs="Arial" w:hint="eastAsia"/>
          <w:szCs w:val="21"/>
        </w:rPr>
        <w:t>需方</w:t>
      </w:r>
      <w:r w:rsidR="00AC6C5B" w:rsidRPr="0038231F">
        <w:rPr>
          <w:rFonts w:ascii="微软雅黑" w:eastAsia="微软雅黑" w:hAnsi="微软雅黑" w:cs="Arial" w:hint="eastAsia"/>
          <w:szCs w:val="21"/>
        </w:rPr>
        <w:t>机房服务器、存储扩容项目</w:t>
      </w:r>
      <w:r w:rsidR="00D830DC" w:rsidRPr="0038231F">
        <w:rPr>
          <w:rFonts w:ascii="微软雅黑" w:eastAsia="微软雅黑" w:hAnsi="微软雅黑" w:cs="Arial"/>
          <w:szCs w:val="21"/>
        </w:rPr>
        <w:t>，包括</w:t>
      </w:r>
      <w:r w:rsidR="00D830DC" w:rsidRPr="0038231F">
        <w:rPr>
          <w:rFonts w:ascii="微软雅黑" w:eastAsia="微软雅黑" w:hAnsi="微软雅黑" w:cs="Arial" w:hint="eastAsia"/>
          <w:szCs w:val="21"/>
        </w:rPr>
        <w:t>硬件选型、安装等方面的技术需求</w:t>
      </w:r>
      <w:r w:rsidR="00D830DC" w:rsidRPr="0038231F">
        <w:rPr>
          <w:rFonts w:ascii="微软雅黑" w:eastAsia="微软雅黑" w:hAnsi="微软雅黑" w:cs="Arial"/>
          <w:szCs w:val="21"/>
        </w:rPr>
        <w:t>。</w:t>
      </w:r>
    </w:p>
    <w:p w14:paraId="3EAAF21E" w14:textId="77777777" w:rsidR="00D830DC" w:rsidRPr="0038231F" w:rsidRDefault="00FA4E7A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/>
          <w:szCs w:val="21"/>
        </w:rPr>
        <w:t>2</w:t>
      </w:r>
      <w:r w:rsidRPr="0038231F">
        <w:rPr>
          <w:rFonts w:ascii="微软雅黑" w:eastAsia="微软雅黑" w:hAnsi="微软雅黑" w:cs="Arial" w:hint="eastAsia"/>
          <w:szCs w:val="21"/>
        </w:rPr>
        <w:t>、</w:t>
      </w:r>
      <w:r w:rsidR="00D830DC" w:rsidRPr="0038231F">
        <w:rPr>
          <w:rFonts w:ascii="微软雅黑" w:eastAsia="微软雅黑" w:hAnsi="微软雅黑" w:cs="Arial" w:hint="eastAsia"/>
          <w:szCs w:val="21"/>
        </w:rPr>
        <w:t>双方</w:t>
      </w:r>
      <w:r w:rsidR="00D830DC" w:rsidRPr="0038231F">
        <w:rPr>
          <w:rFonts w:ascii="微软雅黑" w:eastAsia="微软雅黑" w:hAnsi="微软雅黑" w:cs="Arial"/>
          <w:szCs w:val="21"/>
        </w:rPr>
        <w:t>如对本技术协议有异议，应以书面形式向对方明确提出，在征得对方同意后，可对有关条文进行修改。</w:t>
      </w:r>
      <w:r w:rsidR="00D830DC" w:rsidRPr="0038231F">
        <w:rPr>
          <w:rFonts w:ascii="微软雅黑" w:eastAsia="微软雅黑" w:hAnsi="微软雅黑" w:cs="Arial" w:hint="eastAsia"/>
          <w:szCs w:val="21"/>
        </w:rPr>
        <w:t>如</w:t>
      </w:r>
      <w:r w:rsidR="00D830DC" w:rsidRPr="0038231F">
        <w:rPr>
          <w:rFonts w:ascii="微软雅黑" w:eastAsia="微软雅黑" w:hAnsi="微软雅黑" w:cs="Arial"/>
          <w:szCs w:val="21"/>
        </w:rPr>
        <w:t>对方不同意修改，仍以原技术协议</w:t>
      </w:r>
      <w:r w:rsidR="00D830DC" w:rsidRPr="0038231F">
        <w:rPr>
          <w:rFonts w:ascii="微软雅黑" w:eastAsia="微软雅黑" w:hAnsi="微软雅黑" w:cs="Arial" w:hint="eastAsia"/>
          <w:szCs w:val="21"/>
        </w:rPr>
        <w:t>为准</w:t>
      </w:r>
      <w:r w:rsidR="00D830DC" w:rsidRPr="0038231F">
        <w:rPr>
          <w:rFonts w:ascii="微软雅黑" w:eastAsia="微软雅黑" w:hAnsi="微软雅黑" w:cs="Arial"/>
          <w:szCs w:val="21"/>
        </w:rPr>
        <w:t>。</w:t>
      </w:r>
    </w:p>
    <w:p w14:paraId="3F1735C6" w14:textId="77777777" w:rsidR="006A3E53" w:rsidRPr="0038231F" w:rsidRDefault="00D830DC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 w:hint="eastAsia"/>
          <w:szCs w:val="21"/>
        </w:rPr>
        <w:t>3、本</w:t>
      </w:r>
      <w:r w:rsidRPr="0038231F">
        <w:rPr>
          <w:rFonts w:ascii="微软雅黑" w:eastAsia="微软雅黑" w:hAnsi="微软雅黑" w:cs="Arial"/>
          <w:szCs w:val="21"/>
        </w:rPr>
        <w:t>技术协议经双方签字确认后，与主合同具有同等的法律效力，如协议内容与主合同冲突，</w:t>
      </w:r>
      <w:r w:rsidRPr="0038231F">
        <w:rPr>
          <w:rFonts w:ascii="微软雅黑" w:eastAsia="微软雅黑" w:hAnsi="微软雅黑" w:cs="Arial" w:hint="eastAsia"/>
          <w:szCs w:val="21"/>
        </w:rPr>
        <w:t>商务</w:t>
      </w:r>
      <w:r w:rsidRPr="0038231F">
        <w:rPr>
          <w:rFonts w:ascii="微软雅黑" w:eastAsia="微软雅黑" w:hAnsi="微软雅黑" w:cs="Arial"/>
          <w:szCs w:val="21"/>
        </w:rPr>
        <w:t>条款以主合同为准，技术及服务条款以本协议</w:t>
      </w:r>
      <w:r w:rsidRPr="0038231F">
        <w:rPr>
          <w:rFonts w:ascii="微软雅黑" w:eastAsia="微软雅黑" w:hAnsi="微软雅黑" w:cs="Arial" w:hint="eastAsia"/>
          <w:szCs w:val="21"/>
        </w:rPr>
        <w:t>为准</w:t>
      </w:r>
      <w:r w:rsidRPr="0038231F">
        <w:rPr>
          <w:rFonts w:ascii="微软雅黑" w:eastAsia="微软雅黑" w:hAnsi="微软雅黑" w:cs="Arial"/>
          <w:szCs w:val="21"/>
        </w:rPr>
        <w:t>。</w:t>
      </w:r>
    </w:p>
    <w:p w14:paraId="7876D4B4" w14:textId="77777777" w:rsidR="008A24B3" w:rsidRPr="00D9366A" w:rsidRDefault="00986788" w:rsidP="0038231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微软雅黑" w:eastAsia="微软雅黑" w:hAnsi="微软雅黑"/>
          <w:b/>
          <w:sz w:val="24"/>
        </w:rPr>
      </w:pPr>
      <w:r w:rsidRPr="00D9366A">
        <w:rPr>
          <w:rFonts w:ascii="微软雅黑" w:eastAsia="微软雅黑" w:hAnsi="微软雅黑" w:hint="eastAsia"/>
          <w:b/>
          <w:sz w:val="24"/>
        </w:rPr>
        <w:t>二、</w:t>
      </w:r>
      <w:r w:rsidR="004969AF" w:rsidRPr="00D9366A">
        <w:rPr>
          <w:rFonts w:ascii="微软雅黑" w:eastAsia="微软雅黑" w:hAnsi="微软雅黑" w:hint="eastAsia"/>
          <w:b/>
          <w:sz w:val="24"/>
        </w:rPr>
        <w:t>技术</w:t>
      </w:r>
      <w:r w:rsidR="00C51CC9" w:rsidRPr="00D9366A">
        <w:rPr>
          <w:rFonts w:ascii="微软雅黑" w:eastAsia="微软雅黑" w:hAnsi="微软雅黑" w:hint="eastAsia"/>
          <w:b/>
          <w:sz w:val="24"/>
        </w:rPr>
        <w:t>标准</w:t>
      </w:r>
    </w:p>
    <w:p w14:paraId="01CAED30" w14:textId="77777777" w:rsidR="001A00CC" w:rsidRPr="0038231F" w:rsidRDefault="00C51CC9" w:rsidP="0038231F">
      <w:pPr>
        <w:spacing w:before="120" w:line="40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38231F">
        <w:rPr>
          <w:rFonts w:ascii="微软雅黑" w:eastAsia="微软雅黑" w:hAnsi="微软雅黑" w:hint="eastAsia"/>
          <w:b/>
          <w:szCs w:val="21"/>
        </w:rPr>
        <w:t>1、安装位置</w:t>
      </w:r>
    </w:p>
    <w:p w14:paraId="60F9FE36" w14:textId="44B00B8E" w:rsidR="001A00CC" w:rsidRPr="0038231F" w:rsidRDefault="00332A84" w:rsidP="0038231F">
      <w:pPr>
        <w:spacing w:before="120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proofErr w:type="gramStart"/>
      <w:r>
        <w:rPr>
          <w:rFonts w:ascii="微软雅黑" w:eastAsia="微软雅黑" w:hAnsi="微软雅黑" w:cs="Arial" w:hint="eastAsia"/>
          <w:szCs w:val="21"/>
        </w:rPr>
        <w:t>浦林厂区</w:t>
      </w:r>
      <w:proofErr w:type="gramEnd"/>
      <w:r>
        <w:rPr>
          <w:rFonts w:ascii="微软雅黑" w:eastAsia="微软雅黑" w:hAnsi="微软雅黑" w:cs="Arial" w:hint="eastAsia"/>
          <w:szCs w:val="21"/>
        </w:rPr>
        <w:t>核心</w:t>
      </w:r>
      <w:r w:rsidR="00AC6C5B" w:rsidRPr="0038231F">
        <w:rPr>
          <w:rFonts w:ascii="微软雅黑" w:eastAsia="微软雅黑" w:hAnsi="微软雅黑" w:cs="Arial" w:hint="eastAsia"/>
          <w:szCs w:val="21"/>
        </w:rPr>
        <w:t>机房</w:t>
      </w:r>
    </w:p>
    <w:p w14:paraId="719A4B29" w14:textId="77777777" w:rsidR="001A00CC" w:rsidRPr="0038231F" w:rsidRDefault="001A00CC" w:rsidP="0038231F">
      <w:pPr>
        <w:spacing w:before="120" w:line="40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38231F">
        <w:rPr>
          <w:rFonts w:ascii="微软雅黑" w:eastAsia="微软雅黑" w:hAnsi="微软雅黑" w:hint="eastAsia"/>
          <w:b/>
          <w:szCs w:val="21"/>
        </w:rPr>
        <w:t>2、技术要求：</w:t>
      </w:r>
    </w:p>
    <w:p w14:paraId="47426A2A" w14:textId="77777777" w:rsidR="007616C3" w:rsidRPr="0038231F" w:rsidRDefault="001A00CC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/>
          <w:szCs w:val="21"/>
        </w:rPr>
        <w:t>2.1</w:t>
      </w:r>
      <w:r w:rsidR="002E1795" w:rsidRPr="0038231F">
        <w:rPr>
          <w:rFonts w:ascii="微软雅黑" w:eastAsia="微软雅黑" w:hAnsi="微软雅黑" w:cs="Arial" w:hint="eastAsia"/>
          <w:szCs w:val="21"/>
        </w:rPr>
        <w:t>硬件要求：</w:t>
      </w:r>
    </w:p>
    <w:p w14:paraId="59EFBA47" w14:textId="1166503A" w:rsidR="007C3831" w:rsidRDefault="007C3831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 w:hint="eastAsia"/>
          <w:szCs w:val="21"/>
        </w:rPr>
        <w:t>以下技术要求均为最低要求，即参投产品可以满足或高于以下配置要求，以下设备均须按需提供关联的模块、线缆等。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664"/>
        <w:gridCol w:w="1023"/>
        <w:gridCol w:w="1517"/>
        <w:gridCol w:w="4482"/>
        <w:gridCol w:w="819"/>
      </w:tblGrid>
      <w:tr w:rsidR="00721528" w:rsidRPr="00721528" w14:paraId="63DFD42C" w14:textId="77777777" w:rsidTr="00721528">
        <w:trPr>
          <w:trHeight w:val="34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EC51" w14:textId="77777777" w:rsidR="00721528" w:rsidRPr="00721528" w:rsidRDefault="00721528" w:rsidP="007215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bookmarkStart w:id="0" w:name="RANGE!A1"/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序号</w:t>
            </w:r>
            <w:bookmarkEnd w:id="0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9BF" w14:textId="77777777" w:rsidR="00721528" w:rsidRPr="00721528" w:rsidRDefault="00721528" w:rsidP="007215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AEC" w14:textId="77777777" w:rsidR="00721528" w:rsidRPr="00721528" w:rsidRDefault="00721528" w:rsidP="00721528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375C" w14:textId="77777777" w:rsidR="00721528" w:rsidRPr="00721528" w:rsidRDefault="00721528" w:rsidP="007215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A648" w14:textId="77777777" w:rsidR="00721528" w:rsidRPr="00721528" w:rsidRDefault="00721528" w:rsidP="00721528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721528" w:rsidRPr="00721528" w14:paraId="74891CAC" w14:textId="77777777" w:rsidTr="00721528">
        <w:trPr>
          <w:trHeight w:val="103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8C8" w14:textId="77777777" w:rsidR="00721528" w:rsidRPr="00721528" w:rsidRDefault="00721528" w:rsidP="007215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09B" w14:textId="77777777" w:rsidR="00721528" w:rsidRPr="00721528" w:rsidRDefault="00721528" w:rsidP="007215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7CE2" w14:textId="27D02CFA" w:rsidR="00721528" w:rsidRPr="00721528" w:rsidRDefault="00721528" w:rsidP="000236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H3C S6520X-30QC-EI</w:t>
            </w:r>
            <w:r w:rsidR="000236A1" w:rsidRPr="0072152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0AC" w14:textId="77777777" w:rsidR="000236A1" w:rsidRPr="000236A1" w:rsidRDefault="000236A1" w:rsidP="000236A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23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023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万兆三</w:t>
            </w:r>
            <w:proofErr w:type="gramEnd"/>
            <w:r w:rsidRPr="00023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层交换机。</w:t>
            </w:r>
          </w:p>
          <w:p w14:paraId="1402879A" w14:textId="271A629E" w:rsidR="000236A1" w:rsidRPr="000236A1" w:rsidRDefault="000236A1" w:rsidP="000236A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23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交换容量≥2.56Tbps，包转发率≥720Mpps（</w:t>
            </w:r>
            <w:proofErr w:type="gramStart"/>
            <w:r w:rsidRPr="00023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官网最小值</w:t>
            </w:r>
            <w:proofErr w:type="gramEnd"/>
            <w:r w:rsidRPr="00023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），支持≥2个电源插槽,≥2个风扇插槽,≥2个接口扩展槽位；</w:t>
            </w:r>
          </w:p>
          <w:p w14:paraId="4018CC81" w14:textId="7E9F7F97" w:rsidR="000236A1" w:rsidRPr="000236A1" w:rsidRDefault="000236A1" w:rsidP="000236A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23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提供≥24个1/10G SFP Plus端口，≥2个QSFP+端口；</w:t>
            </w:r>
          </w:p>
          <w:p w14:paraId="1DD7A406" w14:textId="57579C54" w:rsidR="00721528" w:rsidRPr="00721528" w:rsidRDefault="000236A1" w:rsidP="000236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配置双电源</w:t>
            </w:r>
            <w:r w:rsidR="00F92D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、双风扇</w:t>
            </w:r>
            <w:bookmarkStart w:id="1" w:name="_GoBack"/>
            <w:bookmarkEnd w:id="1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3D50" w14:textId="77777777" w:rsidR="00721528" w:rsidRPr="00721528" w:rsidRDefault="00721528" w:rsidP="00721528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721528" w:rsidRPr="00721528" w14:paraId="524A0B64" w14:textId="77777777" w:rsidTr="00721528">
        <w:trPr>
          <w:trHeight w:val="3765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E101" w14:textId="77777777" w:rsidR="00721528" w:rsidRPr="00721528" w:rsidRDefault="00721528" w:rsidP="007215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A34" w14:textId="77777777" w:rsidR="00721528" w:rsidRPr="00721528" w:rsidRDefault="00721528" w:rsidP="007215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存储（二选一）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4ABC" w14:textId="77777777" w:rsidR="00721528" w:rsidRPr="00721528" w:rsidRDefault="00721528" w:rsidP="007215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中科可控KKA OStor-K30-436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F313" w14:textId="77777777" w:rsidR="00721528" w:rsidRPr="00721528" w:rsidRDefault="00721528" w:rsidP="007215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存储类型：分布式集群架构，支持全局单一文件系统和统一命名空间，统一系统架构，支持全对称、非对称部署的系统构架；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支持协议：支持</w:t>
            </w:r>
            <w:proofErr w:type="spellStart"/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LinuxPOSIX</w:t>
            </w:r>
            <w:proofErr w:type="spellEnd"/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、NFS、SMB、FTP、S3、ROCE、RDMA访问协议;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CPU：AMD7351P(16核心2.4GHZ64MB三级缓存)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内存：每节点128G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7215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硬盘：8TB 3.5吋7.2K 6Gb SATA硬盘*20 /600G 2.5吋10K 12Gb SAS硬盘*2 /1.92T 2.5 SATA6G R SSD*2 ，所有节点</w:t>
            </w:r>
            <w:proofErr w:type="gramStart"/>
            <w:r w:rsidRPr="007215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裸</w:t>
            </w:r>
            <w:proofErr w:type="gramEnd"/>
            <w:r w:rsidRPr="007215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容量480TB,最少可用空间240-340T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接口：双口1G RJ45网卡 /双口10G无模块SFP+光纤网卡 /10G/1G自适应 SFP+</w:t>
            </w:r>
            <w:proofErr w:type="gramStart"/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多模光模块</w:t>
            </w:r>
            <w:proofErr w:type="gramEnd"/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*2 /单端口100G 网卡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授权：含分布式存储软件，每个节点配置1个授权，软硬一体出货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维保：原厂工程师安装调试服务，三年原厂上门保修服务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582" w14:textId="77777777" w:rsidR="00721528" w:rsidRPr="00721528" w:rsidRDefault="00721528" w:rsidP="00721528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721528" w:rsidRPr="00721528" w14:paraId="2144A920" w14:textId="77777777" w:rsidTr="00721528">
        <w:trPr>
          <w:trHeight w:val="3735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D9E2" w14:textId="77777777" w:rsidR="00721528" w:rsidRPr="00721528" w:rsidRDefault="00721528" w:rsidP="007215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BC26" w14:textId="77777777" w:rsidR="00721528" w:rsidRPr="00721528" w:rsidRDefault="00721528" w:rsidP="007215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B9D2" w14:textId="77777777" w:rsidR="00721528" w:rsidRPr="00721528" w:rsidRDefault="00721528" w:rsidP="007215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新华三H3C </w:t>
            </w:r>
            <w:proofErr w:type="spellStart"/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UniStor</w:t>
            </w:r>
            <w:proofErr w:type="spellEnd"/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X10516 G6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A16" w14:textId="77777777" w:rsidR="00721528" w:rsidRPr="00721528" w:rsidRDefault="00721528" w:rsidP="007215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存储类型：分布式存储 支持节点在线平滑扩展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支持协议：兼容POSIX标准接口，支持NFS、CIFS、FTP共享；兼容SMB2.0、SMB2.1、SMB3.0、NFS3.0 、NFS4.0、NFS4.1、NFS4.2协议，支持CIFS/NFS</w:t>
            </w:r>
            <w:proofErr w:type="gramStart"/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跨协议</w:t>
            </w:r>
            <w:proofErr w:type="gramEnd"/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访问;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CPU：每节点配置≥2个12核处理器，主频≥2.0GHz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内存：每节点≥256GB缓存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7215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硬盘：每节点配置≥2块480GB企业级SSD硬盘，每节点配置≥3块3.2TB企业级</w:t>
            </w:r>
            <w:proofErr w:type="spellStart"/>
            <w:r w:rsidRPr="007215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NVMe</w:t>
            </w:r>
            <w:proofErr w:type="spellEnd"/>
            <w:r w:rsidRPr="007215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 SSD硬盘，配置≥9块7200转18TB企业级SATA硬盘，4+2:1纠</w:t>
            </w:r>
            <w:proofErr w:type="gramStart"/>
            <w:r w:rsidRPr="007215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删</w:t>
            </w:r>
            <w:proofErr w:type="gramEnd"/>
            <w:r w:rsidRPr="007215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码策略保护，所有节点整体实际可用容量≥275TB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接口：单节点配置≥4个10GE以太网接口和≥1个管理网口，前端业务网络与管理网络物理隔离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授权：含分布式存储软件，每个节点配置1个授权，软硬一体出货</w:t>
            </w: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维保：提供设备初次原厂工程师现场安装验收服务，提供三年7*24*4</w:t>
            </w:r>
            <w:proofErr w:type="gramStart"/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原厂维保服务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DF0" w14:textId="77777777" w:rsidR="00721528" w:rsidRPr="00721528" w:rsidRDefault="00721528" w:rsidP="00721528">
            <w:pPr>
              <w:widowControl/>
              <w:ind w:firstLineChars="200"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2152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</w:tr>
    </w:tbl>
    <w:p w14:paraId="1D2078BF" w14:textId="77777777" w:rsidR="00EC0193" w:rsidRPr="00B17920" w:rsidRDefault="00EC0193" w:rsidP="00EC0193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</w:p>
    <w:p w14:paraId="67DDADA6" w14:textId="77777777" w:rsidR="002D3164" w:rsidRPr="0038231F" w:rsidRDefault="001E0EE4" w:rsidP="0038231F">
      <w:pPr>
        <w:spacing w:beforeLines="50" w:before="156" w:line="400" w:lineRule="exact"/>
        <w:ind w:firstLineChars="200" w:firstLine="378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hint="eastAsia"/>
          <w:b/>
          <w:w w:val="90"/>
          <w:szCs w:val="21"/>
        </w:rPr>
        <w:lastRenderedPageBreak/>
        <w:t>2</w:t>
      </w:r>
      <w:r w:rsidRPr="0038231F">
        <w:rPr>
          <w:rFonts w:ascii="微软雅黑" w:eastAsia="微软雅黑" w:hAnsi="微软雅黑"/>
          <w:b/>
          <w:w w:val="90"/>
          <w:szCs w:val="21"/>
        </w:rPr>
        <w:t>.2</w:t>
      </w:r>
      <w:r w:rsidRPr="0038231F">
        <w:rPr>
          <w:rFonts w:ascii="微软雅黑" w:eastAsia="微软雅黑" w:hAnsi="微软雅黑" w:hint="eastAsia"/>
          <w:b/>
          <w:w w:val="90"/>
          <w:szCs w:val="21"/>
        </w:rPr>
        <w:t>设备安装及实施目标需求：</w:t>
      </w:r>
    </w:p>
    <w:p w14:paraId="3E5BA99F" w14:textId="77777777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/>
          <w:w w:val="90"/>
          <w:szCs w:val="21"/>
        </w:rPr>
        <w:t>1.</w:t>
      </w:r>
      <w:r w:rsidRPr="0038231F">
        <w:rPr>
          <w:rFonts w:ascii="微软雅黑" w:eastAsia="微软雅黑" w:hAnsi="微软雅黑" w:hint="eastAsia"/>
          <w:w w:val="90"/>
          <w:szCs w:val="21"/>
        </w:rPr>
        <w:t>存储实施必须由原厂工程师完成。</w:t>
      </w:r>
    </w:p>
    <w:p w14:paraId="5D871D50" w14:textId="77777777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/>
          <w:w w:val="90"/>
          <w:szCs w:val="21"/>
        </w:rPr>
        <w:t>2</w:t>
      </w:r>
      <w:r w:rsidRPr="0038231F">
        <w:rPr>
          <w:rFonts w:ascii="微软雅黑" w:eastAsia="微软雅黑" w:hAnsi="微软雅黑" w:hint="eastAsia"/>
          <w:w w:val="90"/>
          <w:szCs w:val="21"/>
        </w:rPr>
        <w:t>.需按甲方要求完成所在机房整体线路的优化整理。</w:t>
      </w:r>
    </w:p>
    <w:p w14:paraId="237C7D20" w14:textId="77777777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/>
          <w:w w:val="90"/>
          <w:szCs w:val="21"/>
        </w:rPr>
        <w:t>3</w:t>
      </w:r>
      <w:r w:rsidRPr="0038231F">
        <w:rPr>
          <w:rFonts w:ascii="微软雅黑" w:eastAsia="微软雅黑" w:hAnsi="微软雅黑" w:hint="eastAsia"/>
          <w:w w:val="90"/>
          <w:szCs w:val="21"/>
        </w:rPr>
        <w:t xml:space="preserve">.实施前需提前深入了解环境，并做好实施方案： </w:t>
      </w:r>
    </w:p>
    <w:p w14:paraId="79D90026" w14:textId="4EAE2BBA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 w:hint="eastAsia"/>
          <w:w w:val="90"/>
          <w:szCs w:val="21"/>
        </w:rPr>
        <w:t>①.根据实际情况设计详细方案，包含机柜内设备布置、存储规划、网络规划</w:t>
      </w:r>
      <w:r w:rsidR="001334FD">
        <w:rPr>
          <w:rFonts w:ascii="微软雅黑" w:eastAsia="微软雅黑" w:hAnsi="微软雅黑" w:hint="eastAsia"/>
          <w:w w:val="90"/>
          <w:szCs w:val="21"/>
        </w:rPr>
        <w:t>、迁移规划;</w:t>
      </w:r>
    </w:p>
    <w:p w14:paraId="14E7B59B" w14:textId="77777777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 w:hint="eastAsia"/>
          <w:w w:val="90"/>
          <w:szCs w:val="21"/>
        </w:rPr>
        <w:t>②.提供详细实施文档，包含全部操作;</w:t>
      </w:r>
    </w:p>
    <w:p w14:paraId="182EC245" w14:textId="77777777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/>
          <w:w w:val="90"/>
          <w:szCs w:val="21"/>
        </w:rPr>
        <w:t>4.</w:t>
      </w:r>
      <w:r w:rsidRPr="0038231F">
        <w:rPr>
          <w:rFonts w:ascii="微软雅黑" w:eastAsia="微软雅黑" w:hAnsi="微软雅黑" w:hint="eastAsia"/>
          <w:w w:val="90"/>
          <w:szCs w:val="21"/>
        </w:rPr>
        <w:t>所供产品需提供专业培训。</w:t>
      </w:r>
    </w:p>
    <w:p w14:paraId="54DF8511" w14:textId="77777777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/>
          <w:w w:val="90"/>
          <w:szCs w:val="21"/>
        </w:rPr>
        <w:t>5.</w:t>
      </w:r>
      <w:r w:rsidRPr="0038231F">
        <w:rPr>
          <w:rFonts w:ascii="微软雅黑" w:eastAsia="微软雅黑" w:hAnsi="微软雅黑" w:hint="eastAsia"/>
          <w:w w:val="90"/>
          <w:szCs w:val="21"/>
        </w:rPr>
        <w:t>招标设备供货</w:t>
      </w:r>
      <w:proofErr w:type="gramStart"/>
      <w:r w:rsidRPr="0038231F">
        <w:rPr>
          <w:rFonts w:ascii="微软雅黑" w:eastAsia="微软雅黑" w:hAnsi="微软雅黑" w:hint="eastAsia"/>
          <w:w w:val="90"/>
          <w:szCs w:val="21"/>
        </w:rPr>
        <w:t>时供应</w:t>
      </w:r>
      <w:proofErr w:type="gramEnd"/>
      <w:r w:rsidRPr="0038231F">
        <w:rPr>
          <w:rFonts w:ascii="微软雅黑" w:eastAsia="微软雅黑" w:hAnsi="微软雅黑" w:hint="eastAsia"/>
          <w:w w:val="90"/>
          <w:szCs w:val="21"/>
        </w:rPr>
        <w:t>商需提供面向我公司的原厂服务承诺函，并且原厂工程师、供应商、甲方共同在场时开箱验收。</w:t>
      </w:r>
    </w:p>
    <w:p w14:paraId="1E00B944" w14:textId="0EBFBB40" w:rsidR="001E0EE4" w:rsidRPr="0038231F" w:rsidRDefault="001E0EE4" w:rsidP="0038231F">
      <w:pPr>
        <w:spacing w:line="400" w:lineRule="exact"/>
        <w:ind w:firstLineChars="200" w:firstLine="378"/>
        <w:rPr>
          <w:rFonts w:ascii="微软雅黑" w:eastAsia="微软雅黑" w:hAnsi="微软雅黑"/>
          <w:b/>
          <w:bCs/>
          <w:iCs/>
          <w:szCs w:val="21"/>
        </w:rPr>
      </w:pPr>
      <w:r w:rsidRPr="0038231F">
        <w:rPr>
          <w:rFonts w:ascii="微软雅黑" w:eastAsia="微软雅黑" w:hAnsi="微软雅黑"/>
          <w:w w:val="90"/>
          <w:szCs w:val="21"/>
        </w:rPr>
        <w:t>6</w:t>
      </w:r>
      <w:r w:rsidRPr="0038231F">
        <w:rPr>
          <w:rFonts w:ascii="微软雅黑" w:eastAsia="微软雅黑" w:hAnsi="微软雅黑" w:hint="eastAsia"/>
          <w:w w:val="90"/>
          <w:szCs w:val="21"/>
        </w:rPr>
        <w:t>.</w:t>
      </w:r>
      <w:r w:rsidR="0066680F">
        <w:rPr>
          <w:rFonts w:ascii="微软雅黑" w:eastAsia="微软雅黑" w:hAnsi="微软雅黑" w:hint="eastAsia"/>
          <w:w w:val="90"/>
          <w:szCs w:val="21"/>
        </w:rPr>
        <w:t>所供服务器、存储</w:t>
      </w:r>
      <w:r w:rsidRPr="0038231F">
        <w:rPr>
          <w:rFonts w:ascii="微软雅黑" w:eastAsia="微软雅黑" w:hAnsi="微软雅黑" w:hint="eastAsia"/>
          <w:w w:val="90"/>
          <w:szCs w:val="21"/>
        </w:rPr>
        <w:t>等硬件（包含所有配件，如硬盘、内存、CPU、存储控制器、模块等），整机（含配件）</w:t>
      </w:r>
      <w:r w:rsidRPr="0038231F">
        <w:rPr>
          <w:rFonts w:ascii="微软雅黑" w:eastAsia="微软雅黑" w:hAnsi="微软雅黑"/>
          <w:w w:val="90"/>
          <w:szCs w:val="21"/>
        </w:rPr>
        <w:t>保证</w:t>
      </w:r>
      <w:r w:rsidRPr="0038231F">
        <w:rPr>
          <w:rFonts w:ascii="微软雅黑" w:eastAsia="微软雅黑" w:hAnsi="微软雅黑" w:hint="eastAsia"/>
          <w:w w:val="90"/>
          <w:szCs w:val="21"/>
        </w:rPr>
        <w:t>原厂免费3年7</w:t>
      </w:r>
      <w:r w:rsidRPr="0038231F">
        <w:rPr>
          <w:rFonts w:ascii="微软雅黑" w:eastAsia="微软雅黑" w:hAnsi="微软雅黑"/>
          <w:w w:val="90"/>
          <w:szCs w:val="21"/>
        </w:rPr>
        <w:t>*24</w:t>
      </w:r>
      <w:r w:rsidRPr="0038231F">
        <w:rPr>
          <w:rFonts w:ascii="微软雅黑" w:eastAsia="微软雅黑" w:hAnsi="微软雅黑" w:hint="eastAsia"/>
          <w:w w:val="90"/>
          <w:szCs w:val="21"/>
        </w:rPr>
        <w:t>服务，</w:t>
      </w:r>
      <w:r w:rsidRPr="0038231F">
        <w:rPr>
          <w:rFonts w:ascii="微软雅黑" w:eastAsia="微软雅黑" w:hAnsi="微软雅黑"/>
          <w:w w:val="90"/>
          <w:szCs w:val="21"/>
        </w:rPr>
        <w:t>服务</w:t>
      </w:r>
      <w:r w:rsidRPr="0038231F">
        <w:rPr>
          <w:rFonts w:ascii="微软雅黑" w:eastAsia="微软雅黑" w:hAnsi="微软雅黑" w:hint="eastAsia"/>
          <w:w w:val="90"/>
          <w:szCs w:val="21"/>
        </w:rPr>
        <w:t>客户</w:t>
      </w:r>
      <w:r w:rsidRPr="0038231F">
        <w:rPr>
          <w:rFonts w:ascii="微软雅黑" w:eastAsia="微软雅黑" w:hAnsi="微软雅黑"/>
          <w:w w:val="90"/>
          <w:szCs w:val="21"/>
        </w:rPr>
        <w:t>信息</w:t>
      </w:r>
      <w:r w:rsidRPr="0038231F">
        <w:rPr>
          <w:rFonts w:ascii="微软雅黑" w:eastAsia="微软雅黑" w:hAnsi="微软雅黑" w:hint="eastAsia"/>
          <w:w w:val="90"/>
          <w:szCs w:val="21"/>
        </w:rPr>
        <w:t>与</w:t>
      </w:r>
      <w:r w:rsidRPr="0038231F">
        <w:rPr>
          <w:rFonts w:ascii="微软雅黑" w:eastAsia="微软雅黑" w:hAnsi="微软雅黑"/>
          <w:w w:val="90"/>
          <w:szCs w:val="21"/>
        </w:rPr>
        <w:t>我司名称</w:t>
      </w:r>
      <w:r w:rsidRPr="0038231F">
        <w:rPr>
          <w:rFonts w:ascii="微软雅黑" w:eastAsia="微软雅黑" w:hAnsi="微软雅黑" w:hint="eastAsia"/>
          <w:w w:val="90"/>
          <w:szCs w:val="21"/>
        </w:rPr>
        <w:t>一致，验收完成日期为原厂保修起始日期。</w:t>
      </w:r>
    </w:p>
    <w:p w14:paraId="1CD0223F" w14:textId="77777777" w:rsidR="00572C39" w:rsidRPr="00D9366A" w:rsidRDefault="00572C39" w:rsidP="0038231F">
      <w:pPr>
        <w:spacing w:beforeLines="50" w:before="156" w:line="400" w:lineRule="exact"/>
        <w:ind w:firstLineChars="200" w:firstLine="480"/>
        <w:rPr>
          <w:rFonts w:ascii="微软雅黑" w:eastAsia="微软雅黑" w:hAnsi="微软雅黑" w:cs="Arial"/>
          <w:b/>
          <w:color w:val="000000"/>
          <w:sz w:val="24"/>
        </w:rPr>
      </w:pPr>
      <w:r w:rsidRPr="00D9366A">
        <w:rPr>
          <w:rFonts w:ascii="微软雅黑" w:eastAsia="微软雅黑" w:hAnsi="微软雅黑" w:cs="Arial" w:hint="eastAsia"/>
          <w:b/>
          <w:color w:val="000000"/>
          <w:sz w:val="24"/>
        </w:rPr>
        <w:t>三、合同工期</w:t>
      </w:r>
    </w:p>
    <w:p w14:paraId="77BE9BBB" w14:textId="77777777" w:rsidR="00431C5A" w:rsidRPr="0038231F" w:rsidRDefault="007616C3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签订合同后</w:t>
      </w:r>
      <w:r w:rsidR="00EF7F17" w:rsidRPr="0038231F">
        <w:rPr>
          <w:rFonts w:ascii="微软雅黑" w:eastAsia="微软雅黑" w:hAnsi="微软雅黑" w:cs="Arial"/>
          <w:color w:val="000000"/>
          <w:szCs w:val="21"/>
        </w:rPr>
        <w:t>30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天。</w:t>
      </w:r>
    </w:p>
    <w:p w14:paraId="666954C2" w14:textId="77777777" w:rsidR="00572C39" w:rsidRPr="00D9366A" w:rsidRDefault="00572C39" w:rsidP="0038231F">
      <w:pPr>
        <w:spacing w:before="120" w:line="400" w:lineRule="exact"/>
        <w:ind w:firstLineChars="200" w:firstLine="480"/>
        <w:rPr>
          <w:rFonts w:ascii="微软雅黑" w:eastAsia="微软雅黑" w:hAnsi="微软雅黑"/>
          <w:b/>
          <w:sz w:val="24"/>
        </w:rPr>
      </w:pPr>
      <w:r w:rsidRPr="00D9366A">
        <w:rPr>
          <w:rFonts w:ascii="微软雅黑" w:eastAsia="微软雅黑" w:hAnsi="微软雅黑" w:hint="eastAsia"/>
          <w:b/>
          <w:sz w:val="24"/>
        </w:rPr>
        <w:t>四、</w:t>
      </w:r>
      <w:r w:rsidR="001E0EE4" w:rsidRPr="00D9366A">
        <w:rPr>
          <w:rFonts w:ascii="微软雅黑" w:eastAsia="微软雅黑" w:hAnsi="微软雅黑" w:hint="eastAsia"/>
          <w:b/>
          <w:sz w:val="24"/>
        </w:rPr>
        <w:t>服务及其他：</w:t>
      </w:r>
    </w:p>
    <w:p w14:paraId="71E5922E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1、投标总价即为交付使用价格，甲方不再承担任何其他费用，包括但不限于用于安装的线材、工具、模块等。</w:t>
      </w:r>
    </w:p>
    <w:p w14:paraId="0F25EAA5" w14:textId="7804F502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2、各设备相关其他</w:t>
      </w:r>
      <w:proofErr w:type="gramStart"/>
      <w:r w:rsidRPr="0038231F">
        <w:rPr>
          <w:rFonts w:ascii="微软雅黑" w:eastAsia="微软雅黑" w:hAnsi="微软雅黑" w:cs="Arial" w:hint="eastAsia"/>
          <w:color w:val="000000"/>
          <w:szCs w:val="21"/>
        </w:rPr>
        <w:t>服务请</w:t>
      </w:r>
      <w:proofErr w:type="gramEnd"/>
      <w:r w:rsidRPr="0038231F">
        <w:rPr>
          <w:rFonts w:ascii="微软雅黑" w:eastAsia="微软雅黑" w:hAnsi="微软雅黑" w:cs="Arial" w:hint="eastAsia"/>
          <w:color w:val="000000"/>
          <w:szCs w:val="21"/>
        </w:rPr>
        <w:t>标注内容及年限，生产日期不得早于202</w:t>
      </w:r>
      <w:r w:rsidR="00EC0193">
        <w:rPr>
          <w:rFonts w:ascii="微软雅黑" w:eastAsia="微软雅黑" w:hAnsi="微软雅黑" w:cs="Arial"/>
          <w:color w:val="000000"/>
          <w:szCs w:val="21"/>
        </w:rPr>
        <w:t>4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年</w:t>
      </w:r>
      <w:r w:rsidR="00332A84">
        <w:rPr>
          <w:rFonts w:ascii="微软雅黑" w:eastAsia="微软雅黑" w:hAnsi="微软雅黑" w:cs="Arial"/>
          <w:color w:val="000000"/>
          <w:szCs w:val="21"/>
        </w:rPr>
        <w:t>8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月，供货日期不得晚于</w:t>
      </w:r>
      <w:r w:rsidR="007C7675">
        <w:rPr>
          <w:rFonts w:ascii="微软雅黑" w:eastAsia="微软雅黑" w:hAnsi="微软雅黑" w:cs="Arial" w:hint="eastAsia"/>
          <w:color w:val="000000"/>
          <w:szCs w:val="21"/>
        </w:rPr>
        <w:t>签订合同后1</w:t>
      </w:r>
      <w:r w:rsidR="007C7675">
        <w:rPr>
          <w:rFonts w:ascii="微软雅黑" w:eastAsia="微软雅黑" w:hAnsi="微软雅黑" w:cs="Arial"/>
          <w:color w:val="000000"/>
          <w:szCs w:val="21"/>
        </w:rPr>
        <w:t>5</w:t>
      </w:r>
      <w:r w:rsidR="007C7675">
        <w:rPr>
          <w:rFonts w:ascii="微软雅黑" w:eastAsia="微软雅黑" w:hAnsi="微软雅黑" w:cs="Arial" w:hint="eastAsia"/>
          <w:color w:val="000000"/>
          <w:szCs w:val="21"/>
        </w:rPr>
        <w:t>天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。</w:t>
      </w:r>
    </w:p>
    <w:p w14:paraId="3CA78034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3、</w:t>
      </w:r>
      <w:r w:rsidR="00AA7822" w:rsidRPr="0038231F">
        <w:rPr>
          <w:rFonts w:ascii="微软雅黑" w:eastAsia="微软雅黑" w:hAnsi="微软雅黑" w:cs="Arial" w:hint="eastAsia"/>
          <w:color w:val="000000"/>
          <w:szCs w:val="21"/>
        </w:rPr>
        <w:t>乙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方应为项目的正常施工组织所需的劳动力、材料、物资、设备、服务和其他设施，以确保项目能按期开工。</w:t>
      </w:r>
    </w:p>
    <w:p w14:paraId="00EE1094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4、投标方需购买必要的项目保险，包括项目一切险、第三者责任险和施工人员人身意外险。若投标方未按约定购买保险，或因投标方原因保险公司拒绝赔付，则一旦发生保险赔偿范围内的情形，相关赔偿责任应由投标方承担，同时投标方还应赔偿招标方由此遭受的损失。</w:t>
      </w:r>
    </w:p>
    <w:p w14:paraId="47FEAE65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5、投标方必须严格执行施工规范、安全操作规程、防火安全规定、环境保护规定、遵守国家或地方的相关法律、法规；遵守国家、地方政府、有关部门及公司安全管理部门的一切规定和要求，否则相关责任由投标方承担，同时投标方还应赔偿招标方由此遭受的损失。</w:t>
      </w:r>
    </w:p>
    <w:p w14:paraId="10752E1D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6、项目施工中的安全措施由投标方负责，若投标方施工过程中造成招标方或第三人的财产损失或人身伤害，无论投标方是否已</w:t>
      </w:r>
      <w:proofErr w:type="gramStart"/>
      <w:r w:rsidRPr="0038231F">
        <w:rPr>
          <w:rFonts w:ascii="微软雅黑" w:eastAsia="微软雅黑" w:hAnsi="微软雅黑" w:cs="Arial" w:hint="eastAsia"/>
          <w:color w:val="000000"/>
          <w:szCs w:val="21"/>
        </w:rPr>
        <w:t>就此等</w:t>
      </w:r>
      <w:proofErr w:type="gramEnd"/>
      <w:r w:rsidRPr="0038231F">
        <w:rPr>
          <w:rFonts w:ascii="微软雅黑" w:eastAsia="微软雅黑" w:hAnsi="微软雅黑" w:cs="Arial" w:hint="eastAsia"/>
          <w:color w:val="000000"/>
          <w:szCs w:val="21"/>
        </w:rPr>
        <w:t>损失或伤害购买保险，相关责任均由投标方承担，同时投标方还应赔偿招标方由此遭受的一切损失。</w:t>
      </w:r>
    </w:p>
    <w:p w14:paraId="7A76D02B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7、项目施工过程中，投标方应确保其施工不会影响到招标方的正常生产。</w:t>
      </w:r>
    </w:p>
    <w:p w14:paraId="3B1D0652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8、投标方应确保其施工人员严格遵守招标方的厂规、厂法及《外来施工人员管理规定》，不得擅自进入施工现场以外的其他招标方办公场所。</w:t>
      </w:r>
    </w:p>
    <w:p w14:paraId="638845A3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lastRenderedPageBreak/>
        <w:t>9、投标方进场施工时要注意对地面等其它既有设施的成品保护，投标方有义务负责对损坏部位按招标方要求的标准进行修复，情节严重的可按受损情况及比例对投标方进行相应的处罚。</w:t>
      </w:r>
    </w:p>
    <w:p w14:paraId="7DE473D9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10、投标方应在约定工期内完成所有设备的安装及调试，如有拖延则按照违约条款中的约定执行，如果因招标方造成的原因则工期顺延。</w:t>
      </w:r>
    </w:p>
    <w:p w14:paraId="403D52C7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11、项目关联使用材料需要满足国家规定标准，使用国内、外知名品牌，可出具相关质量检验报告。</w:t>
      </w:r>
    </w:p>
    <w:p w14:paraId="3392FEF9" w14:textId="747A222F" w:rsidR="007132A0" w:rsidRPr="00121F8F" w:rsidRDefault="007132A0" w:rsidP="00121F8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12、设备要求：</w:t>
      </w:r>
      <w:r w:rsidRPr="000567D3">
        <w:rPr>
          <w:rFonts w:ascii="微软雅黑" w:eastAsia="微软雅黑" w:hAnsi="微软雅黑" w:cs="Arial" w:hint="eastAsia"/>
          <w:szCs w:val="21"/>
        </w:rPr>
        <w:t>所有项目涉及的设备及系统软件等需满足当地法律法规要求，产品需提供厂商授权许可，避免出现当地政府部门及厂商的追责、纠纷等情况，否则损失由投标方承担；</w:t>
      </w:r>
      <w:r w:rsidRPr="00EB1DF8">
        <w:rPr>
          <w:rFonts w:ascii="微软雅黑" w:eastAsia="微软雅黑" w:hAnsi="微软雅黑" w:cs="Arial" w:hint="eastAsia"/>
          <w:color w:val="FF0000"/>
          <w:szCs w:val="21"/>
        </w:rPr>
        <w:t xml:space="preserve"> </w:t>
      </w:r>
    </w:p>
    <w:p w14:paraId="294C5BEB" w14:textId="73B61561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13、工期要求：如非招标方原因要求不晚于</w:t>
      </w:r>
      <w:r w:rsidR="005370A7">
        <w:rPr>
          <w:rFonts w:ascii="微软雅黑" w:eastAsia="微软雅黑" w:hAnsi="微软雅黑" w:cs="Arial" w:hint="eastAsia"/>
          <w:color w:val="000000"/>
          <w:szCs w:val="21"/>
        </w:rPr>
        <w:t>202</w:t>
      </w:r>
      <w:r w:rsidR="005370A7">
        <w:rPr>
          <w:rFonts w:ascii="微软雅黑" w:eastAsia="微软雅黑" w:hAnsi="微软雅黑" w:cs="Arial"/>
          <w:color w:val="000000"/>
          <w:szCs w:val="21"/>
        </w:rPr>
        <w:t>3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年</w:t>
      </w:r>
      <w:r w:rsidR="005370A7">
        <w:rPr>
          <w:rFonts w:ascii="微软雅黑" w:eastAsia="微软雅黑" w:hAnsi="微软雅黑" w:cs="Arial"/>
          <w:color w:val="000000"/>
          <w:szCs w:val="21"/>
        </w:rPr>
        <w:t>12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月</w:t>
      </w:r>
      <w:r w:rsidR="005370A7">
        <w:rPr>
          <w:rFonts w:ascii="微软雅黑" w:eastAsia="微软雅黑" w:hAnsi="微软雅黑" w:cs="Arial"/>
          <w:color w:val="000000"/>
          <w:szCs w:val="21"/>
        </w:rPr>
        <w:t>31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日完成硬件安装。如项目未能按期验收，投标方</w:t>
      </w:r>
      <w:r w:rsidR="000567D3">
        <w:rPr>
          <w:rFonts w:ascii="微软雅黑" w:eastAsia="微软雅黑" w:hAnsi="微软雅黑" w:cs="Arial" w:hint="eastAsia"/>
          <w:color w:val="000000"/>
          <w:szCs w:val="21"/>
        </w:rPr>
        <w:t>应承担违约责任，每延迟壹天，投标方应向招标方支付违约金</w:t>
      </w:r>
      <w:proofErr w:type="gramStart"/>
      <w:r w:rsidR="000567D3">
        <w:rPr>
          <w:rFonts w:ascii="微软雅黑" w:eastAsia="微软雅黑" w:hAnsi="微软雅黑" w:cs="Arial" w:hint="eastAsia"/>
          <w:color w:val="000000"/>
          <w:szCs w:val="21"/>
        </w:rPr>
        <w:t>计项目</w:t>
      </w:r>
      <w:proofErr w:type="gramEnd"/>
      <w:r w:rsidRPr="0038231F">
        <w:rPr>
          <w:rFonts w:ascii="微软雅黑" w:eastAsia="微软雅黑" w:hAnsi="微软雅黑" w:cs="Arial" w:hint="eastAsia"/>
          <w:color w:val="000000"/>
          <w:szCs w:val="21"/>
        </w:rPr>
        <w:t>0.2％；延迟超过15天，则招标方有权单方解除本合同，且无论招标方是否单方解除本合同，其都有权要求投标方支付违约金</w:t>
      </w:r>
      <w:proofErr w:type="gramStart"/>
      <w:r w:rsidRPr="0038231F">
        <w:rPr>
          <w:rFonts w:ascii="微软雅黑" w:eastAsia="微软雅黑" w:hAnsi="微软雅黑" w:cs="Arial" w:hint="eastAsia"/>
          <w:color w:val="000000"/>
          <w:szCs w:val="21"/>
        </w:rPr>
        <w:t>计项目</w:t>
      </w:r>
      <w:proofErr w:type="gramEnd"/>
      <w:r w:rsidRPr="0038231F">
        <w:rPr>
          <w:rFonts w:ascii="微软雅黑" w:eastAsia="微软雅黑" w:hAnsi="微软雅黑" w:cs="Arial" w:hint="eastAsia"/>
          <w:color w:val="000000"/>
          <w:szCs w:val="21"/>
        </w:rPr>
        <w:t>款总额的30％。</w:t>
      </w:r>
    </w:p>
    <w:p w14:paraId="14F0A894" w14:textId="0E574EC5" w:rsidR="00572C39" w:rsidRDefault="000E1347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>
        <w:rPr>
          <w:rFonts w:ascii="微软雅黑" w:eastAsia="微软雅黑" w:hAnsi="微软雅黑" w:cs="Arial"/>
          <w:color w:val="000000"/>
          <w:szCs w:val="21"/>
        </w:rPr>
        <w:t>14</w:t>
      </w:r>
      <w:r w:rsidR="007132A0" w:rsidRPr="0038231F">
        <w:rPr>
          <w:rFonts w:ascii="微软雅黑" w:eastAsia="微软雅黑" w:hAnsi="微软雅黑" w:cs="Arial" w:hint="eastAsia"/>
          <w:color w:val="000000"/>
          <w:szCs w:val="21"/>
        </w:rPr>
        <w:t>、施工过程中发生劳动纠纷，用工合法性，安全伤亡事故等所有责任由中标单位承担，并出具承诺函。</w:t>
      </w:r>
    </w:p>
    <w:p w14:paraId="6EEE1193" w14:textId="2EA826B9" w:rsidR="000E0014" w:rsidRPr="0038231F" w:rsidRDefault="000E0014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>
        <w:rPr>
          <w:rFonts w:ascii="微软雅黑" w:eastAsia="微软雅黑" w:hAnsi="微软雅黑" w:cs="Arial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 w:cs="Arial"/>
          <w:color w:val="000000"/>
          <w:szCs w:val="21"/>
        </w:rPr>
        <w:t xml:space="preserve">                                                   </w:t>
      </w:r>
    </w:p>
    <w:sectPr w:rsidR="000E0014" w:rsidRPr="0038231F" w:rsidSect="00F17610">
      <w:headerReference w:type="default" r:id="rId8"/>
      <w:footerReference w:type="even" r:id="rId9"/>
      <w:footerReference w:type="default" r:id="rId10"/>
      <w:pgSz w:w="11907" w:h="16839" w:code="9"/>
      <w:pgMar w:top="1091" w:right="1474" w:bottom="1021" w:left="1474" w:header="851" w:footer="992" w:gutter="0"/>
      <w:paperSrc w:firs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BEB62" w14:textId="77777777" w:rsidR="00925D55" w:rsidRDefault="00925D55">
      <w:r>
        <w:separator/>
      </w:r>
    </w:p>
  </w:endnote>
  <w:endnote w:type="continuationSeparator" w:id="0">
    <w:p w14:paraId="438F97D8" w14:textId="77777777" w:rsidR="00925D55" w:rsidRDefault="0092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FC139" w14:textId="77777777" w:rsidR="00F73628" w:rsidRDefault="00F73628" w:rsidP="002D3FE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B48179" w14:textId="77777777" w:rsidR="00F73628" w:rsidRDefault="00F7362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35E9" w14:textId="48E35DE3" w:rsidR="00F73628" w:rsidRDefault="00F73628" w:rsidP="002D3FE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2D58">
      <w:rPr>
        <w:rStyle w:val="a8"/>
        <w:noProof/>
      </w:rPr>
      <w:t>5</w:t>
    </w:r>
    <w:r>
      <w:rPr>
        <w:rStyle w:val="a8"/>
      </w:rPr>
      <w:fldChar w:fldCharType="end"/>
    </w:r>
  </w:p>
  <w:p w14:paraId="4000D322" w14:textId="77777777" w:rsidR="00F73628" w:rsidRDefault="00F736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3B20C" w14:textId="77777777" w:rsidR="00925D55" w:rsidRDefault="00925D55">
      <w:r>
        <w:separator/>
      </w:r>
    </w:p>
  </w:footnote>
  <w:footnote w:type="continuationSeparator" w:id="0">
    <w:p w14:paraId="5B205796" w14:textId="77777777" w:rsidR="00925D55" w:rsidRDefault="0092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AE331" w14:textId="77777777" w:rsidR="00F73628" w:rsidRDefault="00F73628" w:rsidP="00024314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EFE0508"/>
    <w:lvl w:ilvl="0" w:tplc="04090001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6A2A2EE2"/>
    <w:lvl w:ilvl="0" w:tplc="4358E1D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26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68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10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52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94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36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78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200" w:hanging="420"/>
      </w:pPr>
    </w:lvl>
  </w:abstractNum>
  <w:abstractNum w:abstractNumId="2" w15:restartNumberingAfterBreak="0">
    <w:nsid w:val="115347B5"/>
    <w:multiLevelType w:val="hybridMultilevel"/>
    <w:tmpl w:val="AC00FBA6"/>
    <w:lvl w:ilvl="0" w:tplc="8CD2BEA0">
      <w:start w:val="2"/>
      <w:numFmt w:val="japaneseCounting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11E10B44"/>
    <w:multiLevelType w:val="hybridMultilevel"/>
    <w:tmpl w:val="2C4EF4EC"/>
    <w:lvl w:ilvl="0" w:tplc="A694FAEE">
      <w:start w:val="9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77CF9"/>
    <w:multiLevelType w:val="hybridMultilevel"/>
    <w:tmpl w:val="97AAD046"/>
    <w:lvl w:ilvl="0" w:tplc="144CF29C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F20929A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2" w:tplc="9CA6F37A">
      <w:start w:val="1"/>
      <w:numFmt w:val="decimal"/>
      <w:lvlText w:val="%3、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170135ED"/>
    <w:multiLevelType w:val="multilevel"/>
    <w:tmpl w:val="270C5E3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EC7981"/>
    <w:multiLevelType w:val="hybridMultilevel"/>
    <w:tmpl w:val="C150A4D6"/>
    <w:lvl w:ilvl="0" w:tplc="A9A246C0">
      <w:start w:val="1"/>
      <w:numFmt w:val="japaneseCounting"/>
      <w:lvlText w:val="%1、"/>
      <w:lvlJc w:val="left"/>
      <w:pPr>
        <w:ind w:left="992" w:hanging="51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203C517B"/>
    <w:multiLevelType w:val="hybridMultilevel"/>
    <w:tmpl w:val="C61E2564"/>
    <w:lvl w:ilvl="0" w:tplc="8D54446E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21100854"/>
    <w:multiLevelType w:val="hybridMultilevel"/>
    <w:tmpl w:val="B554CF2A"/>
    <w:lvl w:ilvl="0" w:tplc="8A06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114C84"/>
    <w:multiLevelType w:val="hybridMultilevel"/>
    <w:tmpl w:val="DDF4772A"/>
    <w:lvl w:ilvl="0" w:tplc="6EE811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01684"/>
    <w:multiLevelType w:val="hybridMultilevel"/>
    <w:tmpl w:val="18FAB0D8"/>
    <w:lvl w:ilvl="0" w:tplc="F6CEF232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1" w15:restartNumberingAfterBreak="0">
    <w:nsid w:val="27B03770"/>
    <w:multiLevelType w:val="multilevel"/>
    <w:tmpl w:val="074AE5E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2" w15:restartNumberingAfterBreak="0">
    <w:nsid w:val="2EDD1570"/>
    <w:multiLevelType w:val="hybridMultilevel"/>
    <w:tmpl w:val="075EDA28"/>
    <w:lvl w:ilvl="0" w:tplc="A5F07946">
      <w:start w:val="4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2F76FFF"/>
    <w:multiLevelType w:val="hybridMultilevel"/>
    <w:tmpl w:val="875C5622"/>
    <w:lvl w:ilvl="0" w:tplc="4DF882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A938ED"/>
    <w:multiLevelType w:val="multilevel"/>
    <w:tmpl w:val="270C5E3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CB4934"/>
    <w:multiLevelType w:val="multilevel"/>
    <w:tmpl w:val="C2D4EC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6" w15:restartNumberingAfterBreak="0">
    <w:nsid w:val="434A2024"/>
    <w:multiLevelType w:val="hybridMultilevel"/>
    <w:tmpl w:val="3AF4361A"/>
    <w:lvl w:ilvl="0" w:tplc="D1BEF4AA">
      <w:start w:val="1"/>
      <w:numFmt w:val="decimal"/>
      <w:lvlText w:val="%1、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D2B89B4E">
      <w:start w:val="1"/>
      <w:numFmt w:val="lowerLetter"/>
      <w:lvlText w:val="%2、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7" w15:restartNumberingAfterBreak="0">
    <w:nsid w:val="45370F8E"/>
    <w:multiLevelType w:val="hybridMultilevel"/>
    <w:tmpl w:val="ECDAF77C"/>
    <w:lvl w:ilvl="0" w:tplc="59A47070">
      <w:start w:val="1"/>
      <w:numFmt w:val="decimal"/>
      <w:lvlText w:val="%1、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8" w15:restartNumberingAfterBreak="0">
    <w:nsid w:val="4D254B67"/>
    <w:multiLevelType w:val="hybridMultilevel"/>
    <w:tmpl w:val="64C2D09C"/>
    <w:lvl w:ilvl="0" w:tplc="F7E24EDA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2D488F"/>
    <w:multiLevelType w:val="hybridMultilevel"/>
    <w:tmpl w:val="7B4451A6"/>
    <w:lvl w:ilvl="0" w:tplc="DB503FAE">
      <w:start w:val="1"/>
      <w:numFmt w:val="decimalEnclosedParen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3996809"/>
    <w:multiLevelType w:val="hybridMultilevel"/>
    <w:tmpl w:val="99DE4B2E"/>
    <w:lvl w:ilvl="0" w:tplc="BFE8A41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0706A11"/>
    <w:multiLevelType w:val="hybridMultilevel"/>
    <w:tmpl w:val="2F7E6736"/>
    <w:lvl w:ilvl="0" w:tplc="4C7ED9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E72F09"/>
    <w:multiLevelType w:val="hybridMultilevel"/>
    <w:tmpl w:val="7C648F54"/>
    <w:lvl w:ilvl="0" w:tplc="8A16E4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C42576"/>
    <w:multiLevelType w:val="hybridMultilevel"/>
    <w:tmpl w:val="D528F70E"/>
    <w:lvl w:ilvl="0" w:tplc="F2E6F06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8AF44CD2">
      <w:start w:val="2"/>
      <w:numFmt w:val="decimal"/>
      <w:lvlText w:val="%2）"/>
      <w:lvlJc w:val="left"/>
      <w:pPr>
        <w:ind w:left="16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773D351A"/>
    <w:multiLevelType w:val="hybridMultilevel"/>
    <w:tmpl w:val="5DC82FFC"/>
    <w:lvl w:ilvl="0" w:tplc="245EA0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84372ED"/>
    <w:multiLevelType w:val="multilevel"/>
    <w:tmpl w:val="784372E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6" w15:restartNumberingAfterBreak="0">
    <w:nsid w:val="7ADA4F13"/>
    <w:multiLevelType w:val="hybridMultilevel"/>
    <w:tmpl w:val="422E4A68"/>
    <w:lvl w:ilvl="0" w:tplc="2D62593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590A380">
      <w:start w:val="1"/>
      <w:numFmt w:val="decimal"/>
      <w:lvlText w:val="%2、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B11B03"/>
    <w:multiLevelType w:val="hybridMultilevel"/>
    <w:tmpl w:val="3298449A"/>
    <w:lvl w:ilvl="0" w:tplc="EDCAFAE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BC92E4F"/>
    <w:multiLevelType w:val="hybridMultilevel"/>
    <w:tmpl w:val="FF94995A"/>
    <w:lvl w:ilvl="0" w:tplc="480432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D25FE5"/>
    <w:multiLevelType w:val="hybridMultilevel"/>
    <w:tmpl w:val="68FCE4BC"/>
    <w:lvl w:ilvl="0" w:tplc="22F44F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8B4CBB"/>
    <w:multiLevelType w:val="multilevel"/>
    <w:tmpl w:val="BA609B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num w:numId="1">
    <w:abstractNumId w:val="29"/>
  </w:num>
  <w:num w:numId="2">
    <w:abstractNumId w:val="4"/>
  </w:num>
  <w:num w:numId="3">
    <w:abstractNumId w:val="7"/>
  </w:num>
  <w:num w:numId="4">
    <w:abstractNumId w:val="11"/>
  </w:num>
  <w:num w:numId="5">
    <w:abstractNumId w:val="20"/>
  </w:num>
  <w:num w:numId="6">
    <w:abstractNumId w:val="27"/>
  </w:num>
  <w:num w:numId="7">
    <w:abstractNumId w:val="15"/>
  </w:num>
  <w:num w:numId="8">
    <w:abstractNumId w:val="26"/>
  </w:num>
  <w:num w:numId="9">
    <w:abstractNumId w:val="16"/>
  </w:num>
  <w:num w:numId="10">
    <w:abstractNumId w:val="12"/>
  </w:num>
  <w:num w:numId="11">
    <w:abstractNumId w:val="9"/>
  </w:num>
  <w:num w:numId="12">
    <w:abstractNumId w:val="28"/>
  </w:num>
  <w:num w:numId="13">
    <w:abstractNumId w:val="24"/>
  </w:num>
  <w:num w:numId="14">
    <w:abstractNumId w:val="13"/>
  </w:num>
  <w:num w:numId="15">
    <w:abstractNumId w:val="30"/>
  </w:num>
  <w:num w:numId="16">
    <w:abstractNumId w:val="21"/>
  </w:num>
  <w:num w:numId="17">
    <w:abstractNumId w:val="22"/>
  </w:num>
  <w:num w:numId="18">
    <w:abstractNumId w:val="17"/>
  </w:num>
  <w:num w:numId="19">
    <w:abstractNumId w:val="18"/>
  </w:num>
  <w:num w:numId="20">
    <w:abstractNumId w:val="5"/>
  </w:num>
  <w:num w:numId="21">
    <w:abstractNumId w:val="14"/>
  </w:num>
  <w:num w:numId="22">
    <w:abstractNumId w:val="19"/>
  </w:num>
  <w:num w:numId="23">
    <w:abstractNumId w:val="3"/>
  </w:num>
  <w:num w:numId="24">
    <w:abstractNumId w:val="6"/>
  </w:num>
  <w:num w:numId="25">
    <w:abstractNumId w:val="23"/>
  </w:num>
  <w:num w:numId="26">
    <w:abstractNumId w:val="2"/>
  </w:num>
  <w:num w:numId="27">
    <w:abstractNumId w:val="10"/>
  </w:num>
  <w:num w:numId="28">
    <w:abstractNumId w:val="8"/>
  </w:num>
  <w:num w:numId="29">
    <w:abstractNumId w:val="25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43"/>
    <w:rsid w:val="000014A1"/>
    <w:rsid w:val="0000243D"/>
    <w:rsid w:val="00002E49"/>
    <w:rsid w:val="00003A27"/>
    <w:rsid w:val="00003F79"/>
    <w:rsid w:val="00005884"/>
    <w:rsid w:val="00014A1A"/>
    <w:rsid w:val="00014B6F"/>
    <w:rsid w:val="00014DD7"/>
    <w:rsid w:val="00017635"/>
    <w:rsid w:val="00022D85"/>
    <w:rsid w:val="000236A1"/>
    <w:rsid w:val="00024314"/>
    <w:rsid w:val="00024CE1"/>
    <w:rsid w:val="00026868"/>
    <w:rsid w:val="00026FCE"/>
    <w:rsid w:val="00027856"/>
    <w:rsid w:val="0003335E"/>
    <w:rsid w:val="0003543D"/>
    <w:rsid w:val="00035726"/>
    <w:rsid w:val="00035A78"/>
    <w:rsid w:val="00035B50"/>
    <w:rsid w:val="00041850"/>
    <w:rsid w:val="00041BA9"/>
    <w:rsid w:val="0005075B"/>
    <w:rsid w:val="00050CE1"/>
    <w:rsid w:val="00051191"/>
    <w:rsid w:val="0005191E"/>
    <w:rsid w:val="00056475"/>
    <w:rsid w:val="000567D3"/>
    <w:rsid w:val="000577CF"/>
    <w:rsid w:val="0006172D"/>
    <w:rsid w:val="000641DF"/>
    <w:rsid w:val="00065271"/>
    <w:rsid w:val="00067B80"/>
    <w:rsid w:val="00072A07"/>
    <w:rsid w:val="00074A01"/>
    <w:rsid w:val="00076D3B"/>
    <w:rsid w:val="000843B7"/>
    <w:rsid w:val="000903CC"/>
    <w:rsid w:val="00095F6D"/>
    <w:rsid w:val="0009761F"/>
    <w:rsid w:val="000A016F"/>
    <w:rsid w:val="000A0A93"/>
    <w:rsid w:val="000A1E5A"/>
    <w:rsid w:val="000A3965"/>
    <w:rsid w:val="000B0F03"/>
    <w:rsid w:val="000B39CF"/>
    <w:rsid w:val="000B3A37"/>
    <w:rsid w:val="000B6A2E"/>
    <w:rsid w:val="000C4EE3"/>
    <w:rsid w:val="000C58DC"/>
    <w:rsid w:val="000C599D"/>
    <w:rsid w:val="000C643C"/>
    <w:rsid w:val="000D17BA"/>
    <w:rsid w:val="000E0014"/>
    <w:rsid w:val="000E0226"/>
    <w:rsid w:val="000E1347"/>
    <w:rsid w:val="000E6AAA"/>
    <w:rsid w:val="000E7B11"/>
    <w:rsid w:val="000F68D6"/>
    <w:rsid w:val="00101F6C"/>
    <w:rsid w:val="001059EB"/>
    <w:rsid w:val="001110AB"/>
    <w:rsid w:val="00111F6B"/>
    <w:rsid w:val="00112D06"/>
    <w:rsid w:val="001148FA"/>
    <w:rsid w:val="001162ED"/>
    <w:rsid w:val="00121F8F"/>
    <w:rsid w:val="00122409"/>
    <w:rsid w:val="00123163"/>
    <w:rsid w:val="001266CD"/>
    <w:rsid w:val="001328A8"/>
    <w:rsid w:val="001334FD"/>
    <w:rsid w:val="001409B2"/>
    <w:rsid w:val="001443E9"/>
    <w:rsid w:val="00145EB8"/>
    <w:rsid w:val="001462BD"/>
    <w:rsid w:val="00153224"/>
    <w:rsid w:val="00154AA3"/>
    <w:rsid w:val="00155466"/>
    <w:rsid w:val="00157ED0"/>
    <w:rsid w:val="001660AE"/>
    <w:rsid w:val="00170237"/>
    <w:rsid w:val="00176ED6"/>
    <w:rsid w:val="00181C49"/>
    <w:rsid w:val="00183377"/>
    <w:rsid w:val="00183670"/>
    <w:rsid w:val="001840FC"/>
    <w:rsid w:val="00184F4F"/>
    <w:rsid w:val="001859B9"/>
    <w:rsid w:val="00190C31"/>
    <w:rsid w:val="001933D1"/>
    <w:rsid w:val="00193861"/>
    <w:rsid w:val="00193955"/>
    <w:rsid w:val="00194949"/>
    <w:rsid w:val="001A00CC"/>
    <w:rsid w:val="001A1155"/>
    <w:rsid w:val="001A20E9"/>
    <w:rsid w:val="001A2755"/>
    <w:rsid w:val="001A7DDA"/>
    <w:rsid w:val="001B07AB"/>
    <w:rsid w:val="001B5E43"/>
    <w:rsid w:val="001C4027"/>
    <w:rsid w:val="001C67B7"/>
    <w:rsid w:val="001D049B"/>
    <w:rsid w:val="001D1012"/>
    <w:rsid w:val="001D3A0F"/>
    <w:rsid w:val="001D42EC"/>
    <w:rsid w:val="001D74C5"/>
    <w:rsid w:val="001D76C2"/>
    <w:rsid w:val="001E0EE4"/>
    <w:rsid w:val="001E11ED"/>
    <w:rsid w:val="001E165E"/>
    <w:rsid w:val="001E209E"/>
    <w:rsid w:val="001E3E00"/>
    <w:rsid w:val="001F6512"/>
    <w:rsid w:val="001F68B8"/>
    <w:rsid w:val="001F71D9"/>
    <w:rsid w:val="0020245B"/>
    <w:rsid w:val="00203DA6"/>
    <w:rsid w:val="002072BD"/>
    <w:rsid w:val="00211A18"/>
    <w:rsid w:val="002126EF"/>
    <w:rsid w:val="00213343"/>
    <w:rsid w:val="002211D9"/>
    <w:rsid w:val="00223A45"/>
    <w:rsid w:val="00235627"/>
    <w:rsid w:val="00235955"/>
    <w:rsid w:val="00235BC0"/>
    <w:rsid w:val="00240352"/>
    <w:rsid w:val="00241270"/>
    <w:rsid w:val="00243AD6"/>
    <w:rsid w:val="00244179"/>
    <w:rsid w:val="0024483F"/>
    <w:rsid w:val="00250E8C"/>
    <w:rsid w:val="00252AEB"/>
    <w:rsid w:val="00255A0A"/>
    <w:rsid w:val="00262AB2"/>
    <w:rsid w:val="00263F2E"/>
    <w:rsid w:val="00264B9D"/>
    <w:rsid w:val="0027027F"/>
    <w:rsid w:val="00275C72"/>
    <w:rsid w:val="00276700"/>
    <w:rsid w:val="00277B93"/>
    <w:rsid w:val="00280FF3"/>
    <w:rsid w:val="0028309D"/>
    <w:rsid w:val="00283265"/>
    <w:rsid w:val="00286915"/>
    <w:rsid w:val="00287A3F"/>
    <w:rsid w:val="00291EF7"/>
    <w:rsid w:val="002A60F1"/>
    <w:rsid w:val="002A6BA8"/>
    <w:rsid w:val="002B1537"/>
    <w:rsid w:val="002B3E2B"/>
    <w:rsid w:val="002B4B81"/>
    <w:rsid w:val="002B68F2"/>
    <w:rsid w:val="002C3847"/>
    <w:rsid w:val="002C4D43"/>
    <w:rsid w:val="002D2029"/>
    <w:rsid w:val="002D22A5"/>
    <w:rsid w:val="002D3164"/>
    <w:rsid w:val="002D3FEB"/>
    <w:rsid w:val="002D5E7E"/>
    <w:rsid w:val="002E1795"/>
    <w:rsid w:val="002E2D25"/>
    <w:rsid w:val="002E3B1D"/>
    <w:rsid w:val="002E6B22"/>
    <w:rsid w:val="002F560A"/>
    <w:rsid w:val="002F68BF"/>
    <w:rsid w:val="003027B2"/>
    <w:rsid w:val="003067AD"/>
    <w:rsid w:val="00311668"/>
    <w:rsid w:val="00311C41"/>
    <w:rsid w:val="00315F58"/>
    <w:rsid w:val="003161E0"/>
    <w:rsid w:val="003202FD"/>
    <w:rsid w:val="003203BF"/>
    <w:rsid w:val="003220F3"/>
    <w:rsid w:val="003242BF"/>
    <w:rsid w:val="00326C25"/>
    <w:rsid w:val="00332A84"/>
    <w:rsid w:val="00335B62"/>
    <w:rsid w:val="00341EF8"/>
    <w:rsid w:val="00343F06"/>
    <w:rsid w:val="00354F65"/>
    <w:rsid w:val="00357D48"/>
    <w:rsid w:val="00363BBD"/>
    <w:rsid w:val="0036789C"/>
    <w:rsid w:val="00377077"/>
    <w:rsid w:val="0038231F"/>
    <w:rsid w:val="003853E9"/>
    <w:rsid w:val="003859B5"/>
    <w:rsid w:val="00396071"/>
    <w:rsid w:val="003A042C"/>
    <w:rsid w:val="003A2F05"/>
    <w:rsid w:val="003B029A"/>
    <w:rsid w:val="003B24B4"/>
    <w:rsid w:val="003B38E8"/>
    <w:rsid w:val="003B751A"/>
    <w:rsid w:val="003C1DC9"/>
    <w:rsid w:val="003C5C37"/>
    <w:rsid w:val="003D0EE0"/>
    <w:rsid w:val="003D2162"/>
    <w:rsid w:val="003D2BD1"/>
    <w:rsid w:val="003D6B44"/>
    <w:rsid w:val="003D6C7A"/>
    <w:rsid w:val="003D7FBB"/>
    <w:rsid w:val="003E20C2"/>
    <w:rsid w:val="003E21FB"/>
    <w:rsid w:val="003E315D"/>
    <w:rsid w:val="003F0FF3"/>
    <w:rsid w:val="003F1B87"/>
    <w:rsid w:val="003F5439"/>
    <w:rsid w:val="00403EDB"/>
    <w:rsid w:val="00405230"/>
    <w:rsid w:val="004060ED"/>
    <w:rsid w:val="00417B43"/>
    <w:rsid w:val="00417D90"/>
    <w:rsid w:val="00417E7B"/>
    <w:rsid w:val="004211F3"/>
    <w:rsid w:val="00426D81"/>
    <w:rsid w:val="00427D8B"/>
    <w:rsid w:val="00430502"/>
    <w:rsid w:val="00431C5A"/>
    <w:rsid w:val="00437CAF"/>
    <w:rsid w:val="00455472"/>
    <w:rsid w:val="00456929"/>
    <w:rsid w:val="004575D9"/>
    <w:rsid w:val="0046451F"/>
    <w:rsid w:val="00464C08"/>
    <w:rsid w:val="0048640A"/>
    <w:rsid w:val="004969AF"/>
    <w:rsid w:val="004A31BE"/>
    <w:rsid w:val="004A7732"/>
    <w:rsid w:val="004B040C"/>
    <w:rsid w:val="004B05E9"/>
    <w:rsid w:val="004B0801"/>
    <w:rsid w:val="004B63DA"/>
    <w:rsid w:val="004B70ED"/>
    <w:rsid w:val="004C3492"/>
    <w:rsid w:val="004C4E3C"/>
    <w:rsid w:val="004C4FE4"/>
    <w:rsid w:val="004C5176"/>
    <w:rsid w:val="004D44D5"/>
    <w:rsid w:val="004E08C3"/>
    <w:rsid w:val="004E196D"/>
    <w:rsid w:val="004E200E"/>
    <w:rsid w:val="004E548E"/>
    <w:rsid w:val="004E7998"/>
    <w:rsid w:val="004F0372"/>
    <w:rsid w:val="004F43D1"/>
    <w:rsid w:val="004F4FEE"/>
    <w:rsid w:val="004F75B2"/>
    <w:rsid w:val="004F7A19"/>
    <w:rsid w:val="0050012D"/>
    <w:rsid w:val="0050082C"/>
    <w:rsid w:val="00501ADF"/>
    <w:rsid w:val="00503B88"/>
    <w:rsid w:val="00503FDA"/>
    <w:rsid w:val="005133E4"/>
    <w:rsid w:val="00513C1F"/>
    <w:rsid w:val="00513D65"/>
    <w:rsid w:val="00515F36"/>
    <w:rsid w:val="005258E1"/>
    <w:rsid w:val="005370A7"/>
    <w:rsid w:val="0054291D"/>
    <w:rsid w:val="00545214"/>
    <w:rsid w:val="005459A7"/>
    <w:rsid w:val="00555F19"/>
    <w:rsid w:val="00556D5D"/>
    <w:rsid w:val="00556EE3"/>
    <w:rsid w:val="00557CDC"/>
    <w:rsid w:val="00572C39"/>
    <w:rsid w:val="005730B9"/>
    <w:rsid w:val="00574F33"/>
    <w:rsid w:val="00575D4A"/>
    <w:rsid w:val="0057750E"/>
    <w:rsid w:val="0058311D"/>
    <w:rsid w:val="00585A5B"/>
    <w:rsid w:val="0059080E"/>
    <w:rsid w:val="005A002F"/>
    <w:rsid w:val="005A015A"/>
    <w:rsid w:val="005A1509"/>
    <w:rsid w:val="005A58F5"/>
    <w:rsid w:val="005B2467"/>
    <w:rsid w:val="005B6C26"/>
    <w:rsid w:val="005C41E5"/>
    <w:rsid w:val="005C7508"/>
    <w:rsid w:val="005D05CD"/>
    <w:rsid w:val="005D522A"/>
    <w:rsid w:val="005E419E"/>
    <w:rsid w:val="005E6A8A"/>
    <w:rsid w:val="005F060C"/>
    <w:rsid w:val="005F0F2C"/>
    <w:rsid w:val="005F245F"/>
    <w:rsid w:val="005F474A"/>
    <w:rsid w:val="005F5F54"/>
    <w:rsid w:val="005F7B5B"/>
    <w:rsid w:val="005F7EE2"/>
    <w:rsid w:val="0060477C"/>
    <w:rsid w:val="006074ED"/>
    <w:rsid w:val="006113A7"/>
    <w:rsid w:val="00613A80"/>
    <w:rsid w:val="0061707F"/>
    <w:rsid w:val="006174D1"/>
    <w:rsid w:val="00622B10"/>
    <w:rsid w:val="00625B74"/>
    <w:rsid w:val="00626787"/>
    <w:rsid w:val="0062691F"/>
    <w:rsid w:val="0062790A"/>
    <w:rsid w:val="00634D24"/>
    <w:rsid w:val="00637585"/>
    <w:rsid w:val="006505DC"/>
    <w:rsid w:val="00650BE9"/>
    <w:rsid w:val="00651DDA"/>
    <w:rsid w:val="00660323"/>
    <w:rsid w:val="006620C2"/>
    <w:rsid w:val="0066680F"/>
    <w:rsid w:val="00666F1F"/>
    <w:rsid w:val="00675CB7"/>
    <w:rsid w:val="00680E8B"/>
    <w:rsid w:val="00681930"/>
    <w:rsid w:val="00683BA4"/>
    <w:rsid w:val="006902E8"/>
    <w:rsid w:val="00696F39"/>
    <w:rsid w:val="006A0691"/>
    <w:rsid w:val="006A3B02"/>
    <w:rsid w:val="006A3E53"/>
    <w:rsid w:val="006B17F2"/>
    <w:rsid w:val="006B4B79"/>
    <w:rsid w:val="006B6CD2"/>
    <w:rsid w:val="006C3897"/>
    <w:rsid w:val="006C4258"/>
    <w:rsid w:val="006D2CA2"/>
    <w:rsid w:val="006D50FF"/>
    <w:rsid w:val="006E260D"/>
    <w:rsid w:val="006F29A4"/>
    <w:rsid w:val="006F692E"/>
    <w:rsid w:val="006F6ED8"/>
    <w:rsid w:val="006F6F63"/>
    <w:rsid w:val="006F76E1"/>
    <w:rsid w:val="00711907"/>
    <w:rsid w:val="007132A0"/>
    <w:rsid w:val="00713538"/>
    <w:rsid w:val="00714595"/>
    <w:rsid w:val="00715F6D"/>
    <w:rsid w:val="007204EF"/>
    <w:rsid w:val="00721528"/>
    <w:rsid w:val="00733735"/>
    <w:rsid w:val="0074104D"/>
    <w:rsid w:val="0074122C"/>
    <w:rsid w:val="0074281C"/>
    <w:rsid w:val="00746B3F"/>
    <w:rsid w:val="007506EA"/>
    <w:rsid w:val="00751AC0"/>
    <w:rsid w:val="00752DCC"/>
    <w:rsid w:val="0075439B"/>
    <w:rsid w:val="00754798"/>
    <w:rsid w:val="007616C3"/>
    <w:rsid w:val="00765D18"/>
    <w:rsid w:val="00772148"/>
    <w:rsid w:val="00772703"/>
    <w:rsid w:val="00775123"/>
    <w:rsid w:val="0077552C"/>
    <w:rsid w:val="00775C28"/>
    <w:rsid w:val="0078004A"/>
    <w:rsid w:val="00781D88"/>
    <w:rsid w:val="0078456C"/>
    <w:rsid w:val="00791775"/>
    <w:rsid w:val="00794822"/>
    <w:rsid w:val="00794BE9"/>
    <w:rsid w:val="007A035B"/>
    <w:rsid w:val="007A3F32"/>
    <w:rsid w:val="007A4A70"/>
    <w:rsid w:val="007A5067"/>
    <w:rsid w:val="007A6484"/>
    <w:rsid w:val="007A761B"/>
    <w:rsid w:val="007B4EC8"/>
    <w:rsid w:val="007C3831"/>
    <w:rsid w:val="007C3C4F"/>
    <w:rsid w:val="007C4D53"/>
    <w:rsid w:val="007C7675"/>
    <w:rsid w:val="007C76FF"/>
    <w:rsid w:val="007D1EF8"/>
    <w:rsid w:val="007D5E23"/>
    <w:rsid w:val="007D7812"/>
    <w:rsid w:val="007E5853"/>
    <w:rsid w:val="007E7E78"/>
    <w:rsid w:val="007F0A2E"/>
    <w:rsid w:val="007F23F7"/>
    <w:rsid w:val="007F585B"/>
    <w:rsid w:val="008023AF"/>
    <w:rsid w:val="008035E1"/>
    <w:rsid w:val="00804C4A"/>
    <w:rsid w:val="00810E1B"/>
    <w:rsid w:val="00813EF8"/>
    <w:rsid w:val="008169FB"/>
    <w:rsid w:val="0081791C"/>
    <w:rsid w:val="00820DC5"/>
    <w:rsid w:val="00820E3C"/>
    <w:rsid w:val="00823B28"/>
    <w:rsid w:val="008311A4"/>
    <w:rsid w:val="008356CE"/>
    <w:rsid w:val="00836E52"/>
    <w:rsid w:val="00840C1F"/>
    <w:rsid w:val="00842A39"/>
    <w:rsid w:val="00843261"/>
    <w:rsid w:val="00857520"/>
    <w:rsid w:val="00864C8B"/>
    <w:rsid w:val="00870B10"/>
    <w:rsid w:val="00874EBD"/>
    <w:rsid w:val="0087618B"/>
    <w:rsid w:val="008764E3"/>
    <w:rsid w:val="008814DD"/>
    <w:rsid w:val="00884E79"/>
    <w:rsid w:val="0089006C"/>
    <w:rsid w:val="00890CFE"/>
    <w:rsid w:val="00896B72"/>
    <w:rsid w:val="008A12A5"/>
    <w:rsid w:val="008A2228"/>
    <w:rsid w:val="008A24B3"/>
    <w:rsid w:val="008A5A53"/>
    <w:rsid w:val="008A6E08"/>
    <w:rsid w:val="008B0814"/>
    <w:rsid w:val="008B0AB2"/>
    <w:rsid w:val="008B115A"/>
    <w:rsid w:val="008B5504"/>
    <w:rsid w:val="008B5556"/>
    <w:rsid w:val="008B784A"/>
    <w:rsid w:val="008C0850"/>
    <w:rsid w:val="008C17A0"/>
    <w:rsid w:val="008C3038"/>
    <w:rsid w:val="008C6E71"/>
    <w:rsid w:val="008D0CB6"/>
    <w:rsid w:val="008D15AA"/>
    <w:rsid w:val="008D425A"/>
    <w:rsid w:val="008E12AE"/>
    <w:rsid w:val="008F21C2"/>
    <w:rsid w:val="008F3625"/>
    <w:rsid w:val="00901615"/>
    <w:rsid w:val="00901FED"/>
    <w:rsid w:val="00903FA8"/>
    <w:rsid w:val="0090597C"/>
    <w:rsid w:val="00905A3D"/>
    <w:rsid w:val="00906EC7"/>
    <w:rsid w:val="00913B47"/>
    <w:rsid w:val="00914A16"/>
    <w:rsid w:val="00914A6B"/>
    <w:rsid w:val="00920A7A"/>
    <w:rsid w:val="00920D4B"/>
    <w:rsid w:val="00921337"/>
    <w:rsid w:val="00921FFB"/>
    <w:rsid w:val="00922BC0"/>
    <w:rsid w:val="009236A7"/>
    <w:rsid w:val="00924933"/>
    <w:rsid w:val="00925D55"/>
    <w:rsid w:val="00926C06"/>
    <w:rsid w:val="00931AFA"/>
    <w:rsid w:val="009330DD"/>
    <w:rsid w:val="00933426"/>
    <w:rsid w:val="009334B6"/>
    <w:rsid w:val="009354A4"/>
    <w:rsid w:val="00941304"/>
    <w:rsid w:val="009443B5"/>
    <w:rsid w:val="00944F20"/>
    <w:rsid w:val="009638BE"/>
    <w:rsid w:val="009652FB"/>
    <w:rsid w:val="00967260"/>
    <w:rsid w:val="00973FA9"/>
    <w:rsid w:val="00974BFF"/>
    <w:rsid w:val="0097762D"/>
    <w:rsid w:val="009863ED"/>
    <w:rsid w:val="00986788"/>
    <w:rsid w:val="009908B2"/>
    <w:rsid w:val="00993636"/>
    <w:rsid w:val="00995052"/>
    <w:rsid w:val="009A3311"/>
    <w:rsid w:val="009A5E43"/>
    <w:rsid w:val="009A7A2A"/>
    <w:rsid w:val="009A7C7A"/>
    <w:rsid w:val="009B3D37"/>
    <w:rsid w:val="009B59ED"/>
    <w:rsid w:val="009C5E98"/>
    <w:rsid w:val="009D09A0"/>
    <w:rsid w:val="009D17AE"/>
    <w:rsid w:val="009D531E"/>
    <w:rsid w:val="009D5813"/>
    <w:rsid w:val="009E19E3"/>
    <w:rsid w:val="009E27C4"/>
    <w:rsid w:val="009E3650"/>
    <w:rsid w:val="009E501A"/>
    <w:rsid w:val="009E7B88"/>
    <w:rsid w:val="009F7CEF"/>
    <w:rsid w:val="00A02874"/>
    <w:rsid w:val="00A05436"/>
    <w:rsid w:val="00A10696"/>
    <w:rsid w:val="00A20914"/>
    <w:rsid w:val="00A21C9A"/>
    <w:rsid w:val="00A239C9"/>
    <w:rsid w:val="00A24F2C"/>
    <w:rsid w:val="00A27F49"/>
    <w:rsid w:val="00A32E1B"/>
    <w:rsid w:val="00A35BCD"/>
    <w:rsid w:val="00A37D91"/>
    <w:rsid w:val="00A60AC5"/>
    <w:rsid w:val="00A617B5"/>
    <w:rsid w:val="00A62C0D"/>
    <w:rsid w:val="00A73E50"/>
    <w:rsid w:val="00A769EE"/>
    <w:rsid w:val="00A830E1"/>
    <w:rsid w:val="00A92931"/>
    <w:rsid w:val="00AA2E55"/>
    <w:rsid w:val="00AA4805"/>
    <w:rsid w:val="00AA7822"/>
    <w:rsid w:val="00AB059C"/>
    <w:rsid w:val="00AC32E0"/>
    <w:rsid w:val="00AC6C5B"/>
    <w:rsid w:val="00AD1965"/>
    <w:rsid w:val="00AD408C"/>
    <w:rsid w:val="00AD5995"/>
    <w:rsid w:val="00AD5A58"/>
    <w:rsid w:val="00AE3A4C"/>
    <w:rsid w:val="00AE6778"/>
    <w:rsid w:val="00AE702A"/>
    <w:rsid w:val="00AE7186"/>
    <w:rsid w:val="00AF0E63"/>
    <w:rsid w:val="00AF19C6"/>
    <w:rsid w:val="00AF74AF"/>
    <w:rsid w:val="00AF753E"/>
    <w:rsid w:val="00B05A4E"/>
    <w:rsid w:val="00B10EBE"/>
    <w:rsid w:val="00B13DF7"/>
    <w:rsid w:val="00B17314"/>
    <w:rsid w:val="00B17920"/>
    <w:rsid w:val="00B17EB2"/>
    <w:rsid w:val="00B2129D"/>
    <w:rsid w:val="00B233A9"/>
    <w:rsid w:val="00B23675"/>
    <w:rsid w:val="00B30143"/>
    <w:rsid w:val="00B3320C"/>
    <w:rsid w:val="00B43FDD"/>
    <w:rsid w:val="00B458FF"/>
    <w:rsid w:val="00B45C08"/>
    <w:rsid w:val="00B46AC2"/>
    <w:rsid w:val="00B527C0"/>
    <w:rsid w:val="00B61EBB"/>
    <w:rsid w:val="00B6232D"/>
    <w:rsid w:val="00B648FE"/>
    <w:rsid w:val="00B71665"/>
    <w:rsid w:val="00B73300"/>
    <w:rsid w:val="00B7400D"/>
    <w:rsid w:val="00B77D31"/>
    <w:rsid w:val="00B80C4B"/>
    <w:rsid w:val="00B90348"/>
    <w:rsid w:val="00B92472"/>
    <w:rsid w:val="00B952B2"/>
    <w:rsid w:val="00B97BCD"/>
    <w:rsid w:val="00BA0401"/>
    <w:rsid w:val="00BA3350"/>
    <w:rsid w:val="00BA4773"/>
    <w:rsid w:val="00BA77ED"/>
    <w:rsid w:val="00BB3CFE"/>
    <w:rsid w:val="00BB74C5"/>
    <w:rsid w:val="00BB74DC"/>
    <w:rsid w:val="00BB7EB1"/>
    <w:rsid w:val="00BC3CA8"/>
    <w:rsid w:val="00BC495D"/>
    <w:rsid w:val="00BD0485"/>
    <w:rsid w:val="00BD0559"/>
    <w:rsid w:val="00BD2DE2"/>
    <w:rsid w:val="00BD5B97"/>
    <w:rsid w:val="00BD6373"/>
    <w:rsid w:val="00BE17CF"/>
    <w:rsid w:val="00BE605F"/>
    <w:rsid w:val="00BE6A9D"/>
    <w:rsid w:val="00BF074E"/>
    <w:rsid w:val="00BF5CAD"/>
    <w:rsid w:val="00BF71BA"/>
    <w:rsid w:val="00C01AE5"/>
    <w:rsid w:val="00C03DD8"/>
    <w:rsid w:val="00C12FE6"/>
    <w:rsid w:val="00C21DC4"/>
    <w:rsid w:val="00C25335"/>
    <w:rsid w:val="00C33D48"/>
    <w:rsid w:val="00C41000"/>
    <w:rsid w:val="00C47BA7"/>
    <w:rsid w:val="00C507A0"/>
    <w:rsid w:val="00C50A6D"/>
    <w:rsid w:val="00C51B4C"/>
    <w:rsid w:val="00C51CC9"/>
    <w:rsid w:val="00C53BD8"/>
    <w:rsid w:val="00C54F66"/>
    <w:rsid w:val="00C61CC6"/>
    <w:rsid w:val="00C66CB8"/>
    <w:rsid w:val="00C81DF6"/>
    <w:rsid w:val="00C839BC"/>
    <w:rsid w:val="00C8539E"/>
    <w:rsid w:val="00C90C74"/>
    <w:rsid w:val="00C923F6"/>
    <w:rsid w:val="00CA05CE"/>
    <w:rsid w:val="00CB0359"/>
    <w:rsid w:val="00CB514B"/>
    <w:rsid w:val="00CB526F"/>
    <w:rsid w:val="00CB6E43"/>
    <w:rsid w:val="00CC0087"/>
    <w:rsid w:val="00CC1300"/>
    <w:rsid w:val="00CC623D"/>
    <w:rsid w:val="00CC76F6"/>
    <w:rsid w:val="00CD037F"/>
    <w:rsid w:val="00CD0AB3"/>
    <w:rsid w:val="00CD51C3"/>
    <w:rsid w:val="00CE7E53"/>
    <w:rsid w:val="00D00143"/>
    <w:rsid w:val="00D008C2"/>
    <w:rsid w:val="00D022DF"/>
    <w:rsid w:val="00D04435"/>
    <w:rsid w:val="00D0606E"/>
    <w:rsid w:val="00D107CB"/>
    <w:rsid w:val="00D11650"/>
    <w:rsid w:val="00D15AB2"/>
    <w:rsid w:val="00D21D86"/>
    <w:rsid w:val="00D25014"/>
    <w:rsid w:val="00D27D89"/>
    <w:rsid w:val="00D33BA1"/>
    <w:rsid w:val="00D454C2"/>
    <w:rsid w:val="00D47537"/>
    <w:rsid w:val="00D50273"/>
    <w:rsid w:val="00D54A2D"/>
    <w:rsid w:val="00D56A25"/>
    <w:rsid w:val="00D61E2D"/>
    <w:rsid w:val="00D65E80"/>
    <w:rsid w:val="00D670DF"/>
    <w:rsid w:val="00D67882"/>
    <w:rsid w:val="00D711A2"/>
    <w:rsid w:val="00D7139B"/>
    <w:rsid w:val="00D727E1"/>
    <w:rsid w:val="00D76A96"/>
    <w:rsid w:val="00D830DC"/>
    <w:rsid w:val="00D84578"/>
    <w:rsid w:val="00D86281"/>
    <w:rsid w:val="00D9366A"/>
    <w:rsid w:val="00D9489F"/>
    <w:rsid w:val="00D94AD4"/>
    <w:rsid w:val="00D9608E"/>
    <w:rsid w:val="00DB1539"/>
    <w:rsid w:val="00DB1E64"/>
    <w:rsid w:val="00DC5A0A"/>
    <w:rsid w:val="00DC766C"/>
    <w:rsid w:val="00DD2155"/>
    <w:rsid w:val="00DD4FF9"/>
    <w:rsid w:val="00DD558E"/>
    <w:rsid w:val="00DD6F21"/>
    <w:rsid w:val="00DD7D0A"/>
    <w:rsid w:val="00DE23D4"/>
    <w:rsid w:val="00DE358C"/>
    <w:rsid w:val="00DF0235"/>
    <w:rsid w:val="00DF2D3C"/>
    <w:rsid w:val="00DF6B7A"/>
    <w:rsid w:val="00E0363E"/>
    <w:rsid w:val="00E1064C"/>
    <w:rsid w:val="00E13CD8"/>
    <w:rsid w:val="00E17C3A"/>
    <w:rsid w:val="00E17D95"/>
    <w:rsid w:val="00E2303A"/>
    <w:rsid w:val="00E24948"/>
    <w:rsid w:val="00E2555C"/>
    <w:rsid w:val="00E326B0"/>
    <w:rsid w:val="00E33A08"/>
    <w:rsid w:val="00E40C14"/>
    <w:rsid w:val="00E41CF6"/>
    <w:rsid w:val="00E44A55"/>
    <w:rsid w:val="00E45EF5"/>
    <w:rsid w:val="00E4704A"/>
    <w:rsid w:val="00E5105C"/>
    <w:rsid w:val="00E601FC"/>
    <w:rsid w:val="00E60FE3"/>
    <w:rsid w:val="00E6431B"/>
    <w:rsid w:val="00E65B57"/>
    <w:rsid w:val="00E80AA6"/>
    <w:rsid w:val="00E821FB"/>
    <w:rsid w:val="00E86311"/>
    <w:rsid w:val="00E865BD"/>
    <w:rsid w:val="00E95433"/>
    <w:rsid w:val="00EA29E8"/>
    <w:rsid w:val="00EA3105"/>
    <w:rsid w:val="00EB0E93"/>
    <w:rsid w:val="00EB1DF8"/>
    <w:rsid w:val="00EB24BC"/>
    <w:rsid w:val="00EB5A88"/>
    <w:rsid w:val="00EC0193"/>
    <w:rsid w:val="00EC481F"/>
    <w:rsid w:val="00EC591A"/>
    <w:rsid w:val="00ED1023"/>
    <w:rsid w:val="00ED3536"/>
    <w:rsid w:val="00ED6173"/>
    <w:rsid w:val="00ED6F10"/>
    <w:rsid w:val="00EE1F7D"/>
    <w:rsid w:val="00EE5098"/>
    <w:rsid w:val="00EE588E"/>
    <w:rsid w:val="00EE5CDC"/>
    <w:rsid w:val="00EF0B7F"/>
    <w:rsid w:val="00EF7F17"/>
    <w:rsid w:val="00F00268"/>
    <w:rsid w:val="00F00D4F"/>
    <w:rsid w:val="00F06BCE"/>
    <w:rsid w:val="00F110B4"/>
    <w:rsid w:val="00F12107"/>
    <w:rsid w:val="00F124E2"/>
    <w:rsid w:val="00F132CC"/>
    <w:rsid w:val="00F13486"/>
    <w:rsid w:val="00F13A46"/>
    <w:rsid w:val="00F16EA7"/>
    <w:rsid w:val="00F17610"/>
    <w:rsid w:val="00F22074"/>
    <w:rsid w:val="00F24889"/>
    <w:rsid w:val="00F36A88"/>
    <w:rsid w:val="00F37819"/>
    <w:rsid w:val="00F40FF1"/>
    <w:rsid w:val="00F41A3C"/>
    <w:rsid w:val="00F43DCD"/>
    <w:rsid w:val="00F458F9"/>
    <w:rsid w:val="00F54066"/>
    <w:rsid w:val="00F543A5"/>
    <w:rsid w:val="00F57DC6"/>
    <w:rsid w:val="00F6194D"/>
    <w:rsid w:val="00F61CEA"/>
    <w:rsid w:val="00F62470"/>
    <w:rsid w:val="00F65DEF"/>
    <w:rsid w:val="00F67767"/>
    <w:rsid w:val="00F73628"/>
    <w:rsid w:val="00F7537D"/>
    <w:rsid w:val="00F822E6"/>
    <w:rsid w:val="00F82416"/>
    <w:rsid w:val="00F84826"/>
    <w:rsid w:val="00F85514"/>
    <w:rsid w:val="00F90A49"/>
    <w:rsid w:val="00F92D58"/>
    <w:rsid w:val="00F95765"/>
    <w:rsid w:val="00F95B7A"/>
    <w:rsid w:val="00FA34F2"/>
    <w:rsid w:val="00FA4E7A"/>
    <w:rsid w:val="00FB5289"/>
    <w:rsid w:val="00FB6E1C"/>
    <w:rsid w:val="00FC004F"/>
    <w:rsid w:val="00FC02BD"/>
    <w:rsid w:val="00FC0F85"/>
    <w:rsid w:val="00FC240D"/>
    <w:rsid w:val="00FC26C6"/>
    <w:rsid w:val="00FC69DC"/>
    <w:rsid w:val="00FD1F5E"/>
    <w:rsid w:val="00FD2049"/>
    <w:rsid w:val="00FD66F7"/>
    <w:rsid w:val="00FE0654"/>
    <w:rsid w:val="00FE2293"/>
    <w:rsid w:val="00FF03AA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1A5EB"/>
  <w15:chartTrackingRefBased/>
  <w15:docId w15:val="{8AE78D76-9CEA-4EFA-ADAA-8E3D32CA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7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72C3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7"/>
      </w:numPr>
      <w:spacing w:after="120" w:line="360" w:lineRule="auto"/>
      <w:outlineLvl w:val="3"/>
    </w:pPr>
    <w:rPr>
      <w:b/>
      <w:sz w:val="28"/>
      <w:szCs w:val="20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7"/>
      </w:numPr>
      <w:spacing w:after="120" w:line="360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7"/>
      </w:numPr>
      <w:spacing w:after="120" w:line="360" w:lineRule="auto"/>
      <w:outlineLvl w:val="5"/>
    </w:pPr>
    <w:rPr>
      <w:b/>
      <w:sz w:val="28"/>
      <w:szCs w:val="20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7"/>
      </w:numPr>
      <w:spacing w:after="120" w:line="360" w:lineRule="auto"/>
      <w:outlineLvl w:val="6"/>
    </w:pPr>
    <w:rPr>
      <w:b/>
      <w:sz w:val="28"/>
      <w:szCs w:val="20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7"/>
      </w:numPr>
      <w:spacing w:after="120" w:line="360" w:lineRule="auto"/>
      <w:outlineLvl w:val="7"/>
    </w:pPr>
    <w:rPr>
      <w:b/>
      <w:sz w:val="28"/>
      <w:szCs w:val="20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7"/>
      </w:numPr>
      <w:spacing w:after="120" w:line="360" w:lineRule="auto"/>
      <w:outlineLvl w:val="8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link w:val="a6"/>
    <w:pPr>
      <w:ind w:leftChars="257" w:left="540" w:firstLineChars="200" w:firstLine="560"/>
    </w:pPr>
    <w:rPr>
      <w:rFonts w:eastAsia="华文中宋"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1"/>
  </w:style>
  <w:style w:type="table" w:styleId="a9">
    <w:name w:val="Table Grid"/>
    <w:basedOn w:val="a2"/>
    <w:rsid w:val="00B952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02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uiPriority w:val="99"/>
    <w:semiHidden/>
    <w:rsid w:val="0002431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rsid w:val="00024314"/>
    <w:pPr>
      <w:jc w:val="left"/>
    </w:pPr>
  </w:style>
  <w:style w:type="paragraph" w:styleId="ae">
    <w:name w:val="annotation subject"/>
    <w:basedOn w:val="ac"/>
    <w:next w:val="ac"/>
    <w:semiHidden/>
    <w:rsid w:val="00024314"/>
    <w:rPr>
      <w:b/>
      <w:bCs/>
    </w:rPr>
  </w:style>
  <w:style w:type="paragraph" w:styleId="af">
    <w:name w:val="Balloon Text"/>
    <w:basedOn w:val="a"/>
    <w:semiHidden/>
    <w:rsid w:val="00024314"/>
    <w:rPr>
      <w:sz w:val="18"/>
      <w:szCs w:val="18"/>
    </w:rPr>
  </w:style>
  <w:style w:type="character" w:customStyle="1" w:styleId="a6">
    <w:name w:val="正文文本缩进 字符"/>
    <w:link w:val="a5"/>
    <w:rsid w:val="00067B80"/>
    <w:rPr>
      <w:rFonts w:eastAsia="华文中宋"/>
      <w:kern w:val="2"/>
      <w:sz w:val="28"/>
      <w:szCs w:val="24"/>
    </w:rPr>
  </w:style>
  <w:style w:type="paragraph" w:styleId="af0">
    <w:name w:val="List Paragraph"/>
    <w:basedOn w:val="a"/>
    <w:link w:val="af1"/>
    <w:uiPriority w:val="34"/>
    <w:qFormat/>
    <w:rsid w:val="0003335E"/>
    <w:pPr>
      <w:ind w:firstLineChars="200" w:firstLine="420"/>
    </w:pPr>
    <w:rPr>
      <w:rFonts w:ascii="Calibri" w:hAnsi="Calibri"/>
      <w:szCs w:val="22"/>
    </w:rPr>
  </w:style>
  <w:style w:type="character" w:customStyle="1" w:styleId="af1">
    <w:name w:val="列出段落 字符"/>
    <w:link w:val="af0"/>
    <w:uiPriority w:val="34"/>
    <w:qFormat/>
    <w:rsid w:val="00A617B5"/>
    <w:rPr>
      <w:rFonts w:ascii="Calibri" w:hAnsi="Calibri"/>
      <w:kern w:val="2"/>
      <w:sz w:val="21"/>
      <w:szCs w:val="22"/>
    </w:rPr>
  </w:style>
  <w:style w:type="character" w:customStyle="1" w:styleId="af2">
    <w:name w:val="纯文本 字符"/>
    <w:link w:val="af3"/>
    <w:qFormat/>
    <w:rsid w:val="00FA4E7A"/>
    <w:rPr>
      <w:rFonts w:ascii="宋体" w:hAnsi="Courier New" w:cs="Courier New"/>
      <w:kern w:val="2"/>
      <w:sz w:val="21"/>
      <w:szCs w:val="21"/>
    </w:rPr>
  </w:style>
  <w:style w:type="paragraph" w:styleId="af3">
    <w:name w:val="Plain Text"/>
    <w:basedOn w:val="a"/>
    <w:link w:val="af2"/>
    <w:qFormat/>
    <w:rsid w:val="00FA4E7A"/>
    <w:rPr>
      <w:rFonts w:ascii="宋体" w:hAnsi="Courier New" w:cs="Courier New"/>
      <w:szCs w:val="21"/>
    </w:rPr>
  </w:style>
  <w:style w:type="character" w:customStyle="1" w:styleId="1">
    <w:name w:val="纯文本 字符1"/>
    <w:rsid w:val="00FA4E7A"/>
    <w:rPr>
      <w:rFonts w:ascii="宋体" w:hAnsi="Courier New" w:cs="Courier New"/>
      <w:kern w:val="2"/>
      <w:sz w:val="21"/>
      <w:szCs w:val="21"/>
    </w:rPr>
  </w:style>
  <w:style w:type="table" w:customStyle="1" w:styleId="10">
    <w:name w:val="网格型1"/>
    <w:basedOn w:val="a2"/>
    <w:next w:val="a9"/>
    <w:rsid w:val="00613A80"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semiHidden/>
    <w:rsid w:val="00572C39"/>
    <w:rPr>
      <w:rFonts w:ascii="等线 Light" w:eastAsia="等线 Light" w:hAnsi="等线 Light"/>
      <w:b/>
      <w:bCs/>
      <w:kern w:val="2"/>
      <w:sz w:val="32"/>
      <w:szCs w:val="32"/>
    </w:rPr>
  </w:style>
  <w:style w:type="paragraph" w:customStyle="1" w:styleId="NormalIndent1">
    <w:name w:val="Normal Indent1"/>
    <w:basedOn w:val="a"/>
    <w:qFormat/>
    <w:rsid w:val="007616C3"/>
    <w:pPr>
      <w:widowControl/>
      <w:ind w:firstLine="420"/>
      <w:jc w:val="left"/>
    </w:pPr>
    <w:rPr>
      <w:kern w:val="0"/>
      <w:szCs w:val="20"/>
    </w:rPr>
  </w:style>
  <w:style w:type="character" w:customStyle="1" w:styleId="ad">
    <w:name w:val="批注文字 字符"/>
    <w:link w:val="ac"/>
    <w:uiPriority w:val="99"/>
    <w:semiHidden/>
    <w:rsid w:val="003E20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ADA-F736-4435-AB24-60D618AF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412</Words>
  <Characters>2353</Characters>
  <Application>Microsoft Office Word</Application>
  <DocSecurity>0</DocSecurity>
  <Lines>19</Lines>
  <Paragraphs>5</Paragraphs>
  <ScaleCrop>false</ScaleCrop>
  <Company>WwW.YlmF.CoM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成山奥苑三期及安泰小区外墙饰面及涂料施工合同（2）</dc:title>
  <dc:subject/>
  <dc:creator>雨林木风</dc:creator>
  <cp:keywords/>
  <dc:description/>
  <cp:lastModifiedBy>Wu, Yang</cp:lastModifiedBy>
  <cp:revision>9</cp:revision>
  <cp:lastPrinted>2023-11-17T00:34:00Z</cp:lastPrinted>
  <dcterms:created xsi:type="dcterms:W3CDTF">2024-10-09T09:17:00Z</dcterms:created>
  <dcterms:modified xsi:type="dcterms:W3CDTF">2024-10-22T03:33:00Z</dcterms:modified>
</cp:coreProperties>
</file>