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A22" w:rsidRDefault="002C7A22">
      <w:pPr>
        <w:jc w:val="center"/>
        <w:rPr>
          <w:rFonts w:ascii="Microsoft YaHei" w:eastAsia="Microsoft YaHei" w:hAnsi="Microsoft YaHei"/>
          <w:b/>
          <w:sz w:val="36"/>
          <w:szCs w:val="36"/>
        </w:rPr>
      </w:pPr>
    </w:p>
    <w:p w:rsidR="00B03490" w:rsidRDefault="00B03490" w:rsidP="00263FEE">
      <w:pPr>
        <w:ind w:firstLine="0"/>
        <w:rPr>
          <w:rFonts w:ascii="Microsoft YaHei" w:eastAsia="Microsoft YaHei" w:hAnsi="Microsoft YaHei"/>
          <w:b/>
          <w:sz w:val="36"/>
          <w:szCs w:val="36"/>
        </w:rPr>
      </w:pPr>
    </w:p>
    <w:p w:rsidR="002C7A22" w:rsidRDefault="002C7A22" w:rsidP="00604869">
      <w:pPr>
        <w:jc w:val="center"/>
        <w:rPr>
          <w:rFonts w:ascii="Microsoft YaHei" w:eastAsia="Microsoft YaHei" w:hAnsi="Microsoft YaHei"/>
          <w:b/>
          <w:sz w:val="36"/>
          <w:szCs w:val="36"/>
        </w:rPr>
      </w:pPr>
    </w:p>
    <w:p w:rsidR="002C7A22" w:rsidRPr="00BB5E31" w:rsidRDefault="00D30E57" w:rsidP="00604869">
      <w:pPr>
        <w:jc w:val="center"/>
        <w:rPr>
          <w:rFonts w:ascii="Microsoft YaHei" w:eastAsia="Microsoft YaHei" w:hAnsi="Microsoft YaHei"/>
          <w:b/>
          <w:sz w:val="36"/>
          <w:szCs w:val="36"/>
        </w:rPr>
      </w:pPr>
      <w:proofErr w:type="gramStart"/>
      <w:r w:rsidRPr="00BB5E31">
        <w:rPr>
          <w:rFonts w:ascii="Microsoft YaHei" w:eastAsia="Microsoft YaHei" w:hAnsi="Microsoft YaHei" w:hint="eastAsia"/>
          <w:b/>
          <w:sz w:val="36"/>
          <w:szCs w:val="36"/>
        </w:rPr>
        <w:t>浦林成山</w:t>
      </w:r>
      <w:proofErr w:type="gramEnd"/>
      <w:r w:rsidR="00F82ABD">
        <w:rPr>
          <w:rFonts w:ascii="Microsoft YaHei" w:eastAsia="Microsoft YaHei" w:hAnsi="Microsoft YaHei" w:hint="eastAsia"/>
          <w:b/>
          <w:sz w:val="36"/>
          <w:szCs w:val="36"/>
        </w:rPr>
        <w:t>轮胎</w:t>
      </w:r>
      <w:r w:rsidRPr="00BB5E31">
        <w:rPr>
          <w:rFonts w:ascii="Microsoft YaHei" w:eastAsia="Microsoft YaHei" w:hAnsi="Microsoft YaHei" w:hint="eastAsia"/>
          <w:b/>
          <w:sz w:val="36"/>
          <w:szCs w:val="36"/>
        </w:rPr>
        <w:t>（泰国）有限公司</w:t>
      </w:r>
    </w:p>
    <w:p w:rsidR="002C7A22" w:rsidRPr="00BB5E31" w:rsidRDefault="00BB5E31" w:rsidP="00604869">
      <w:pPr>
        <w:jc w:val="center"/>
        <w:rPr>
          <w:rFonts w:ascii="Microsoft YaHei" w:eastAsia="Microsoft YaHei" w:hAnsi="Microsoft YaHei"/>
          <w:b/>
          <w:sz w:val="36"/>
          <w:szCs w:val="36"/>
        </w:rPr>
      </w:pPr>
      <w:r w:rsidRPr="00BB5E31">
        <w:rPr>
          <w:rFonts w:ascii="Microsoft YaHei" w:eastAsia="Microsoft YaHei" w:hAnsi="Microsoft YaHei" w:hint="eastAsia"/>
          <w:b/>
          <w:sz w:val="36"/>
          <w:szCs w:val="36"/>
        </w:rPr>
        <w:t>三期</w:t>
      </w:r>
      <w:r w:rsidR="00D30E57" w:rsidRPr="00BB5E31">
        <w:rPr>
          <w:rFonts w:ascii="Microsoft YaHei" w:eastAsia="Microsoft YaHei" w:hAnsi="Microsoft YaHei" w:hint="eastAsia"/>
          <w:b/>
          <w:sz w:val="36"/>
          <w:szCs w:val="36"/>
        </w:rPr>
        <w:t>监控</w:t>
      </w:r>
      <w:r w:rsidR="00E07964">
        <w:rPr>
          <w:rFonts w:ascii="Microsoft YaHei" w:eastAsia="Microsoft YaHei" w:hAnsi="Microsoft YaHei" w:hint="eastAsia"/>
          <w:b/>
          <w:sz w:val="36"/>
          <w:szCs w:val="36"/>
        </w:rPr>
        <w:t>项目施工</w:t>
      </w:r>
    </w:p>
    <w:p w:rsidR="00BB5E31" w:rsidRDefault="00BB5E31" w:rsidP="00604869">
      <w:pPr>
        <w:jc w:val="center"/>
        <w:rPr>
          <w:rFonts w:ascii="Microsoft YaHei" w:eastAsia="Microsoft YaHei" w:hAnsi="Microsoft YaHei"/>
          <w:b/>
          <w:sz w:val="36"/>
          <w:szCs w:val="36"/>
        </w:rPr>
      </w:pPr>
    </w:p>
    <w:p w:rsidR="00BB5E31" w:rsidRDefault="00BB5E31" w:rsidP="00604869">
      <w:pPr>
        <w:jc w:val="center"/>
        <w:rPr>
          <w:rFonts w:ascii="Microsoft YaHei" w:eastAsia="Microsoft YaHei" w:hAnsi="Microsoft YaHei"/>
          <w:b/>
          <w:sz w:val="36"/>
          <w:szCs w:val="36"/>
        </w:rPr>
      </w:pPr>
    </w:p>
    <w:p w:rsidR="0049176C" w:rsidRDefault="0049176C" w:rsidP="00604869">
      <w:pPr>
        <w:jc w:val="center"/>
        <w:rPr>
          <w:rFonts w:ascii="Microsoft YaHei" w:eastAsia="Microsoft YaHei" w:hAnsi="Microsoft YaHei"/>
          <w:b/>
          <w:sz w:val="36"/>
          <w:szCs w:val="36"/>
        </w:rPr>
      </w:pPr>
    </w:p>
    <w:p w:rsidR="00BB5E31" w:rsidRPr="00D22707" w:rsidRDefault="00D30E57" w:rsidP="00604869">
      <w:pPr>
        <w:spacing w:line="720" w:lineRule="auto"/>
        <w:jc w:val="center"/>
        <w:rPr>
          <w:rFonts w:ascii="Microsoft YaHei UI" w:eastAsia="Microsoft YaHei UI" w:hAnsi="Microsoft YaHei UI"/>
          <w:b/>
          <w:sz w:val="36"/>
          <w:szCs w:val="36"/>
        </w:rPr>
      </w:pPr>
      <w:r w:rsidRPr="00D22707">
        <w:rPr>
          <w:rFonts w:ascii="Microsoft YaHei UI" w:eastAsia="Microsoft YaHei UI" w:hAnsi="Microsoft YaHei UI" w:hint="eastAsia"/>
          <w:b/>
          <w:sz w:val="36"/>
          <w:szCs w:val="36"/>
        </w:rPr>
        <w:t>技</w:t>
      </w:r>
    </w:p>
    <w:p w:rsidR="002C7A22" w:rsidRPr="00D22707" w:rsidRDefault="00D30E57" w:rsidP="00604869">
      <w:pPr>
        <w:spacing w:line="720" w:lineRule="auto"/>
        <w:jc w:val="center"/>
        <w:rPr>
          <w:rFonts w:ascii="Microsoft YaHei UI" w:eastAsia="Microsoft YaHei UI" w:hAnsi="Microsoft YaHei UI"/>
          <w:b/>
          <w:sz w:val="36"/>
          <w:szCs w:val="36"/>
        </w:rPr>
      </w:pPr>
      <w:r w:rsidRPr="00D22707">
        <w:rPr>
          <w:rFonts w:ascii="Microsoft YaHei UI" w:eastAsia="Microsoft YaHei UI" w:hAnsi="Microsoft YaHei UI" w:hint="eastAsia"/>
          <w:b/>
          <w:sz w:val="36"/>
          <w:szCs w:val="36"/>
        </w:rPr>
        <w:t>术</w:t>
      </w:r>
    </w:p>
    <w:p w:rsidR="00BF3AD2" w:rsidRPr="00D22707" w:rsidRDefault="00BF3AD2" w:rsidP="00BF3AD2">
      <w:pPr>
        <w:spacing w:line="720" w:lineRule="auto"/>
        <w:jc w:val="center"/>
        <w:rPr>
          <w:rFonts w:ascii="Microsoft YaHei UI" w:eastAsia="Microsoft YaHei UI" w:hAnsi="Microsoft YaHei UI"/>
          <w:b/>
          <w:sz w:val="36"/>
          <w:szCs w:val="36"/>
        </w:rPr>
      </w:pPr>
      <w:r w:rsidRPr="00D22707">
        <w:rPr>
          <w:rFonts w:ascii="Microsoft YaHei UI" w:eastAsia="Microsoft YaHei UI" w:hAnsi="Microsoft YaHei UI" w:hint="eastAsia"/>
          <w:b/>
          <w:sz w:val="36"/>
          <w:szCs w:val="36"/>
        </w:rPr>
        <w:t>要</w:t>
      </w:r>
    </w:p>
    <w:p w:rsidR="00BB5E31" w:rsidRPr="00D22707" w:rsidRDefault="00BF3AD2" w:rsidP="00BF3AD2">
      <w:pPr>
        <w:spacing w:line="720" w:lineRule="auto"/>
        <w:jc w:val="center"/>
        <w:rPr>
          <w:rFonts w:ascii="Microsoft YaHei UI" w:eastAsia="Microsoft YaHei UI" w:hAnsi="Microsoft YaHei UI"/>
          <w:b/>
          <w:sz w:val="36"/>
          <w:szCs w:val="36"/>
        </w:rPr>
      </w:pPr>
      <w:r w:rsidRPr="00D22707">
        <w:rPr>
          <w:rFonts w:ascii="Microsoft YaHei UI" w:eastAsia="Microsoft YaHei UI" w:hAnsi="Microsoft YaHei UI" w:hint="eastAsia"/>
          <w:b/>
          <w:sz w:val="36"/>
          <w:szCs w:val="36"/>
        </w:rPr>
        <w:t>求</w:t>
      </w:r>
    </w:p>
    <w:p w:rsidR="002C7A22" w:rsidRDefault="002C7A22" w:rsidP="00604869">
      <w:pPr>
        <w:jc w:val="center"/>
        <w:rPr>
          <w:rFonts w:ascii="Microsoft YaHei" w:eastAsia="Microsoft YaHei" w:hAnsi="Microsoft YaHei"/>
          <w:b/>
          <w:sz w:val="36"/>
          <w:szCs w:val="36"/>
        </w:rPr>
      </w:pPr>
    </w:p>
    <w:p w:rsidR="00B03490" w:rsidRDefault="00B03490" w:rsidP="00604869">
      <w:pPr>
        <w:jc w:val="center"/>
        <w:rPr>
          <w:rFonts w:ascii="Microsoft YaHei" w:eastAsia="Microsoft YaHei" w:hAnsi="Microsoft YaHei"/>
          <w:b/>
          <w:sz w:val="36"/>
          <w:szCs w:val="36"/>
        </w:rPr>
      </w:pPr>
    </w:p>
    <w:p w:rsidR="00B03490" w:rsidRDefault="00B03490" w:rsidP="00604869">
      <w:pPr>
        <w:spacing w:line="600" w:lineRule="auto"/>
        <w:jc w:val="center"/>
        <w:rPr>
          <w:rFonts w:ascii="Microsoft YaHei" w:eastAsia="Microsoft YaHei" w:hAnsi="Microsoft YaHei"/>
          <w:b/>
          <w:sz w:val="36"/>
          <w:szCs w:val="36"/>
        </w:rPr>
      </w:pPr>
    </w:p>
    <w:p w:rsidR="00B03490" w:rsidRPr="00B03490" w:rsidRDefault="00B03490" w:rsidP="00604869">
      <w:pPr>
        <w:spacing w:line="600" w:lineRule="auto"/>
        <w:jc w:val="center"/>
        <w:rPr>
          <w:rFonts w:ascii="Microsoft YaHei UI" w:eastAsia="Microsoft YaHei UI" w:hAnsi="Microsoft YaHei UI" w:cs="Microsoft Sans Serif"/>
          <w:b/>
          <w:bCs/>
          <w:sz w:val="36"/>
          <w:szCs w:val="36"/>
        </w:rPr>
      </w:pPr>
      <w:r w:rsidRPr="00B03490">
        <w:rPr>
          <w:rFonts w:ascii="Microsoft YaHei UI" w:eastAsia="Microsoft YaHei UI" w:hAnsi="Microsoft YaHei UI" w:cs="Microsoft Sans Serif"/>
          <w:b/>
          <w:bCs/>
          <w:sz w:val="36"/>
          <w:szCs w:val="36"/>
        </w:rPr>
        <w:t>2024年6月2日</w:t>
      </w:r>
    </w:p>
    <w:p w:rsidR="008C38D1" w:rsidRPr="00B03490" w:rsidRDefault="008C38D1" w:rsidP="00604869">
      <w:pPr>
        <w:tabs>
          <w:tab w:val="left" w:pos="1332"/>
        </w:tabs>
        <w:jc w:val="center"/>
        <w:rPr>
          <w:rFonts w:ascii="Microsoft YaHei" w:eastAsia="Microsoft YaHei" w:hAnsi="Microsoft YaHei"/>
          <w:sz w:val="36"/>
          <w:szCs w:val="36"/>
        </w:rPr>
      </w:pPr>
    </w:p>
    <w:tbl>
      <w:tblPr>
        <w:tblpPr w:leftFromText="187" w:rightFromText="187" w:horzAnchor="margin" w:tblpXSpec="center" w:tblpYSpec="bottom"/>
        <w:tblW w:w="10682" w:type="dxa"/>
        <w:tblLayout w:type="fixed"/>
        <w:tblLook w:val="04A0" w:firstRow="1" w:lastRow="0" w:firstColumn="1" w:lastColumn="0" w:noHBand="0" w:noVBand="1"/>
      </w:tblPr>
      <w:tblGrid>
        <w:gridCol w:w="10682"/>
      </w:tblGrid>
      <w:tr w:rsidR="002C7A22">
        <w:tc>
          <w:tcPr>
            <w:tcW w:w="10682" w:type="dxa"/>
          </w:tcPr>
          <w:p w:rsidR="002C7A22" w:rsidRDefault="002C7A22">
            <w:pPr>
              <w:pStyle w:val="aff1"/>
              <w:spacing w:line="400" w:lineRule="exact"/>
              <w:ind w:leftChars="-67" w:left="-141" w:right="-262"/>
              <w:rPr>
                <w:rFonts w:ascii="Microsoft YaHei" w:eastAsia="Microsoft YaHei" w:hAnsi="Microsoft YaHei"/>
                <w:w w:val="90"/>
              </w:rPr>
            </w:pPr>
          </w:p>
        </w:tc>
      </w:tr>
    </w:tbl>
    <w:p w:rsidR="0049176C" w:rsidRDefault="0049176C" w:rsidP="0049176C">
      <w:pPr>
        <w:adjustRightInd w:val="0"/>
        <w:rPr>
          <w:rFonts w:ascii="Microsoft YaHei" w:eastAsia="Microsoft YaHei" w:hAnsi="Microsoft YaHei" w:cs="Times New Roman"/>
          <w:b/>
          <w:color w:val="000000"/>
          <w:sz w:val="24"/>
          <w:szCs w:val="24"/>
        </w:rPr>
      </w:pPr>
    </w:p>
    <w:p w:rsidR="00263FEE" w:rsidRDefault="00263FEE" w:rsidP="00263FEE">
      <w:pPr>
        <w:adjustRightInd w:val="0"/>
        <w:ind w:firstLine="0"/>
        <w:rPr>
          <w:rFonts w:ascii="Microsoft YaHei UI" w:eastAsia="Microsoft YaHei UI" w:hAnsi="Microsoft YaHei UI"/>
          <w:b/>
          <w:sz w:val="28"/>
          <w:szCs w:val="28"/>
        </w:rPr>
      </w:pPr>
    </w:p>
    <w:p w:rsidR="0049176C" w:rsidRPr="004E597A" w:rsidRDefault="0049176C" w:rsidP="00263FEE">
      <w:pPr>
        <w:adjustRightInd w:val="0"/>
        <w:ind w:firstLine="0"/>
        <w:rPr>
          <w:rFonts w:ascii="Microsoft YaHei UI" w:eastAsia="Microsoft YaHei UI" w:hAnsi="Microsoft YaHei UI" w:cs="STFangsong"/>
          <w:b/>
          <w:vanish/>
          <w:sz w:val="28"/>
          <w:szCs w:val="28"/>
        </w:rPr>
      </w:pPr>
      <w:r w:rsidRPr="004E597A">
        <w:rPr>
          <w:rFonts w:ascii="Microsoft YaHei UI" w:eastAsia="Microsoft YaHei UI" w:hAnsi="Microsoft YaHei UI"/>
          <w:b/>
          <w:sz w:val="28"/>
          <w:szCs w:val="28"/>
        </w:rPr>
        <w:lastRenderedPageBreak/>
        <w:t>第一部分 项目概况及总</w:t>
      </w:r>
      <w:r w:rsidRPr="004E597A">
        <w:rPr>
          <w:rFonts w:ascii="Microsoft YaHei UI" w:eastAsia="Microsoft YaHei UI" w:hAnsi="Microsoft YaHei UI" w:cs="SimSun" w:hint="eastAsia"/>
          <w:b/>
          <w:sz w:val="28"/>
          <w:szCs w:val="28"/>
        </w:rPr>
        <w:t>则</w:t>
      </w:r>
    </w:p>
    <w:p w:rsidR="00991775" w:rsidRDefault="00991775" w:rsidP="004E597A">
      <w:pPr>
        <w:rPr>
          <w:rFonts w:ascii="Microsoft YaHei UI" w:eastAsia="Microsoft YaHei UI" w:hAnsi="Microsoft YaHei UI"/>
          <w:b/>
          <w:sz w:val="24"/>
          <w:szCs w:val="24"/>
        </w:rPr>
      </w:pPr>
    </w:p>
    <w:p w:rsidR="002C7A22" w:rsidRPr="00604869" w:rsidRDefault="00D30E57" w:rsidP="004E597A">
      <w:pPr>
        <w:rPr>
          <w:rFonts w:ascii="Microsoft YaHei UI" w:eastAsia="Microsoft YaHei UI" w:hAnsi="Microsoft YaHei UI"/>
          <w:b/>
          <w:sz w:val="24"/>
          <w:szCs w:val="24"/>
        </w:rPr>
      </w:pPr>
      <w:r w:rsidRPr="00604869">
        <w:rPr>
          <w:rFonts w:ascii="Microsoft YaHei UI" w:eastAsia="Microsoft YaHei UI" w:hAnsi="Microsoft YaHei UI" w:hint="eastAsia"/>
          <w:b/>
          <w:sz w:val="24"/>
          <w:szCs w:val="24"/>
        </w:rPr>
        <w:t>1、项目概况</w:t>
      </w: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6237"/>
      </w:tblGrid>
      <w:tr w:rsidR="002C7A22" w:rsidRPr="00604869">
        <w:trPr>
          <w:trHeight w:val="50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22" w:rsidRPr="00604869" w:rsidRDefault="00D30E57" w:rsidP="004E597A">
            <w:pPr>
              <w:adjustRightInd w:val="0"/>
              <w:snapToGrid w:val="0"/>
              <w:ind w:firstLine="0"/>
              <w:jc w:val="center"/>
              <w:rPr>
                <w:rFonts w:ascii="Microsoft YaHei UI" w:eastAsia="Microsoft YaHei UI" w:hAnsi="Microsoft YaHei UI" w:cs="STFangsong"/>
                <w:sz w:val="24"/>
                <w:szCs w:val="24"/>
              </w:rPr>
            </w:pPr>
            <w:r w:rsidRPr="00604869">
              <w:rPr>
                <w:rFonts w:ascii="Microsoft YaHei UI" w:eastAsia="Microsoft YaHei UI" w:hAnsi="Microsoft YaHei UI" w:cs="STFangsong" w:hint="eastAsia"/>
                <w:sz w:val="24"/>
                <w:szCs w:val="24"/>
              </w:rPr>
              <w:t>项目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22" w:rsidRPr="00604869" w:rsidRDefault="00D30E57" w:rsidP="004E597A">
            <w:pPr>
              <w:adjustRightInd w:val="0"/>
              <w:snapToGrid w:val="0"/>
              <w:jc w:val="center"/>
              <w:rPr>
                <w:rFonts w:ascii="Microsoft YaHei UI" w:eastAsia="Microsoft YaHei UI" w:hAnsi="Microsoft YaHei UI" w:cs="STFangsong"/>
                <w:sz w:val="24"/>
                <w:szCs w:val="24"/>
              </w:rPr>
            </w:pPr>
            <w:r w:rsidRPr="00604869">
              <w:rPr>
                <w:rFonts w:ascii="Microsoft YaHei UI" w:eastAsia="Microsoft YaHei UI" w:hAnsi="Microsoft YaHei UI" w:cs="STFangsong" w:hint="eastAsia"/>
                <w:sz w:val="24"/>
                <w:szCs w:val="24"/>
              </w:rPr>
              <w:t>内容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22" w:rsidRPr="00604869" w:rsidRDefault="00D30E57" w:rsidP="004E597A">
            <w:pPr>
              <w:tabs>
                <w:tab w:val="left" w:pos="1180"/>
              </w:tabs>
              <w:adjustRightInd w:val="0"/>
              <w:snapToGrid w:val="0"/>
              <w:jc w:val="center"/>
              <w:rPr>
                <w:rFonts w:ascii="Microsoft YaHei UI" w:eastAsia="Microsoft YaHei UI" w:hAnsi="Microsoft YaHei UI" w:cs="STFangsong"/>
                <w:sz w:val="24"/>
                <w:szCs w:val="24"/>
              </w:rPr>
            </w:pPr>
            <w:r w:rsidRPr="00604869">
              <w:rPr>
                <w:rFonts w:ascii="Microsoft YaHei UI" w:eastAsia="Microsoft YaHei UI" w:hAnsi="Microsoft YaHei UI" w:cs="STFangsong" w:hint="eastAsia"/>
                <w:sz w:val="24"/>
                <w:szCs w:val="24"/>
              </w:rPr>
              <w:t>说明与要求</w:t>
            </w:r>
          </w:p>
        </w:tc>
      </w:tr>
      <w:tr w:rsidR="002C7A22" w:rsidRPr="00604869">
        <w:trPr>
          <w:trHeight w:val="88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22" w:rsidRPr="00604869" w:rsidRDefault="00D30E57" w:rsidP="00D638D4">
            <w:pPr>
              <w:adjustRightInd w:val="0"/>
              <w:snapToGrid w:val="0"/>
              <w:ind w:firstLine="0"/>
              <w:jc w:val="center"/>
              <w:rPr>
                <w:rFonts w:ascii="Microsoft YaHei UI" w:eastAsia="Microsoft YaHei UI" w:hAnsi="Microsoft YaHei UI" w:cs="STFangsong"/>
                <w:sz w:val="24"/>
                <w:szCs w:val="24"/>
              </w:rPr>
            </w:pPr>
            <w:r w:rsidRPr="00604869">
              <w:rPr>
                <w:rFonts w:ascii="Microsoft YaHei UI" w:eastAsia="Microsoft YaHei UI" w:hAnsi="Microsoft YaHei UI" w:cs="STFangsong"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22" w:rsidRPr="00604869" w:rsidRDefault="00D30E57" w:rsidP="00D638D4">
            <w:pPr>
              <w:adjustRightInd w:val="0"/>
              <w:snapToGrid w:val="0"/>
              <w:ind w:firstLine="0"/>
              <w:jc w:val="center"/>
              <w:rPr>
                <w:rFonts w:ascii="Microsoft YaHei UI" w:eastAsia="Microsoft YaHei UI" w:hAnsi="Microsoft YaHei UI" w:cs="STFangsong"/>
                <w:sz w:val="24"/>
                <w:szCs w:val="24"/>
              </w:rPr>
            </w:pPr>
            <w:r w:rsidRPr="00604869">
              <w:rPr>
                <w:rFonts w:ascii="Microsoft YaHei UI" w:eastAsia="Microsoft YaHei UI" w:hAnsi="Microsoft YaHei UI" w:cs="STFangsong" w:hint="eastAsia"/>
                <w:sz w:val="24"/>
                <w:szCs w:val="24"/>
              </w:rPr>
              <w:t>工程名称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22" w:rsidRPr="00604869" w:rsidRDefault="00D30E57" w:rsidP="00D638D4">
            <w:pPr>
              <w:adjustRightInd w:val="0"/>
              <w:snapToGrid w:val="0"/>
              <w:ind w:firstLine="0"/>
              <w:jc w:val="center"/>
              <w:rPr>
                <w:rFonts w:ascii="Microsoft YaHei UI" w:eastAsia="Microsoft YaHei UI" w:hAnsi="Microsoft YaHei UI" w:cs="STFangsong"/>
                <w:sz w:val="24"/>
                <w:szCs w:val="24"/>
              </w:rPr>
            </w:pPr>
            <w:proofErr w:type="gramStart"/>
            <w:r w:rsidRPr="00604869">
              <w:rPr>
                <w:rFonts w:ascii="Microsoft YaHei UI" w:eastAsia="Microsoft YaHei UI" w:hAnsi="Microsoft YaHei UI" w:cs="STFangsong" w:hint="eastAsia"/>
                <w:sz w:val="24"/>
                <w:szCs w:val="24"/>
              </w:rPr>
              <w:t>浦林成山</w:t>
            </w:r>
            <w:proofErr w:type="gramEnd"/>
            <w:r w:rsidR="00F82ABD">
              <w:rPr>
                <w:rFonts w:ascii="Microsoft YaHei UI" w:eastAsia="Microsoft YaHei UI" w:hAnsi="Microsoft YaHei UI" w:cs="STFangsong" w:hint="eastAsia"/>
                <w:sz w:val="24"/>
                <w:szCs w:val="24"/>
              </w:rPr>
              <w:t>轮胎</w:t>
            </w:r>
            <w:r w:rsidRPr="00604869">
              <w:rPr>
                <w:rFonts w:ascii="Microsoft YaHei UI" w:eastAsia="Microsoft YaHei UI" w:hAnsi="Microsoft YaHei UI" w:cs="STFangsong" w:hint="eastAsia"/>
                <w:sz w:val="24"/>
                <w:szCs w:val="24"/>
              </w:rPr>
              <w:t>（泰国）有限公司</w:t>
            </w:r>
            <w:r w:rsidR="00BB5E31" w:rsidRPr="00604869">
              <w:rPr>
                <w:rFonts w:ascii="Microsoft YaHei UI" w:eastAsia="Microsoft YaHei UI" w:hAnsi="Microsoft YaHei UI" w:cs="STFangsong" w:hint="eastAsia"/>
                <w:sz w:val="24"/>
                <w:szCs w:val="24"/>
              </w:rPr>
              <w:t>三期</w:t>
            </w:r>
            <w:r w:rsidRPr="00604869">
              <w:rPr>
                <w:rFonts w:ascii="Microsoft YaHei UI" w:eastAsia="Microsoft YaHei UI" w:hAnsi="Microsoft YaHei UI" w:cs="STFangsong" w:hint="eastAsia"/>
                <w:sz w:val="24"/>
                <w:szCs w:val="24"/>
              </w:rPr>
              <w:t>监控</w:t>
            </w:r>
            <w:r w:rsidR="00E07964">
              <w:rPr>
                <w:rFonts w:ascii="Microsoft YaHei UI" w:eastAsia="Microsoft YaHei UI" w:hAnsi="Microsoft YaHei UI" w:cs="STFangsong" w:hint="eastAsia"/>
                <w:sz w:val="24"/>
                <w:szCs w:val="24"/>
              </w:rPr>
              <w:t>项目安装工程</w:t>
            </w:r>
          </w:p>
        </w:tc>
      </w:tr>
      <w:tr w:rsidR="002C7A22" w:rsidRPr="00604869">
        <w:trPr>
          <w:trHeight w:val="81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22" w:rsidRPr="00604869" w:rsidRDefault="00D30E57" w:rsidP="00D638D4">
            <w:pPr>
              <w:adjustRightInd w:val="0"/>
              <w:snapToGrid w:val="0"/>
              <w:ind w:firstLine="0"/>
              <w:jc w:val="center"/>
              <w:rPr>
                <w:rFonts w:ascii="Microsoft YaHei UI" w:eastAsia="Microsoft YaHei UI" w:hAnsi="Microsoft YaHei UI" w:cs="STFangsong"/>
                <w:sz w:val="24"/>
                <w:szCs w:val="24"/>
              </w:rPr>
            </w:pPr>
            <w:r w:rsidRPr="00604869">
              <w:rPr>
                <w:rFonts w:ascii="Microsoft YaHei UI" w:eastAsia="Microsoft YaHei UI" w:hAnsi="Microsoft YaHei UI" w:cs="STFangsong" w:hint="eastAsia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22" w:rsidRPr="00604869" w:rsidRDefault="00D30E57" w:rsidP="00D638D4">
            <w:pPr>
              <w:adjustRightInd w:val="0"/>
              <w:snapToGrid w:val="0"/>
              <w:ind w:firstLine="0"/>
              <w:jc w:val="center"/>
              <w:rPr>
                <w:rFonts w:ascii="Microsoft YaHei UI" w:eastAsia="Microsoft YaHei UI" w:hAnsi="Microsoft YaHei UI" w:cs="STFangsong"/>
                <w:sz w:val="24"/>
                <w:szCs w:val="24"/>
              </w:rPr>
            </w:pPr>
            <w:r w:rsidRPr="00604869">
              <w:rPr>
                <w:rFonts w:ascii="Microsoft YaHei UI" w:eastAsia="Microsoft YaHei UI" w:hAnsi="Microsoft YaHei UI" w:cs="STFangsong" w:hint="eastAsia"/>
                <w:sz w:val="24"/>
                <w:szCs w:val="24"/>
              </w:rPr>
              <w:t>建设地点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22" w:rsidRPr="00604869" w:rsidRDefault="00D30E57" w:rsidP="00D638D4">
            <w:pPr>
              <w:adjustRightInd w:val="0"/>
              <w:snapToGrid w:val="0"/>
              <w:jc w:val="center"/>
              <w:rPr>
                <w:rFonts w:ascii="Microsoft YaHei UI" w:eastAsia="Microsoft YaHei UI" w:hAnsi="Microsoft YaHei UI" w:cs="STFangsong"/>
                <w:sz w:val="24"/>
                <w:szCs w:val="24"/>
              </w:rPr>
            </w:pPr>
            <w:r w:rsidRPr="00604869">
              <w:rPr>
                <w:rFonts w:ascii="Microsoft YaHei UI" w:eastAsia="Microsoft YaHei UI" w:hAnsi="Microsoft YaHei UI" w:cs="STFangsong" w:hint="eastAsia"/>
                <w:sz w:val="24"/>
                <w:szCs w:val="24"/>
              </w:rPr>
              <w:t>甲方泰国工厂</w:t>
            </w:r>
          </w:p>
        </w:tc>
      </w:tr>
      <w:tr w:rsidR="002C7A22" w:rsidRPr="00604869">
        <w:trPr>
          <w:trHeight w:val="79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22" w:rsidRPr="00604869" w:rsidRDefault="00B03490" w:rsidP="00D638D4">
            <w:pPr>
              <w:adjustRightInd w:val="0"/>
              <w:snapToGrid w:val="0"/>
              <w:ind w:firstLine="0"/>
              <w:jc w:val="center"/>
              <w:rPr>
                <w:rFonts w:ascii="Microsoft YaHei UI" w:eastAsia="Microsoft YaHei UI" w:hAnsi="Microsoft YaHei UI" w:cs="STFangsong"/>
                <w:sz w:val="24"/>
                <w:szCs w:val="24"/>
              </w:rPr>
            </w:pPr>
            <w:r w:rsidRPr="00604869">
              <w:rPr>
                <w:rFonts w:ascii="Microsoft YaHei UI" w:eastAsia="Microsoft YaHei UI" w:hAnsi="Microsoft YaHei UI" w:cs="STFangsong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22" w:rsidRPr="00604869" w:rsidRDefault="00D30E57" w:rsidP="00D638D4">
            <w:pPr>
              <w:adjustRightInd w:val="0"/>
              <w:snapToGrid w:val="0"/>
              <w:ind w:firstLine="0"/>
              <w:jc w:val="center"/>
              <w:rPr>
                <w:rFonts w:ascii="Microsoft YaHei UI" w:eastAsia="Microsoft YaHei UI" w:hAnsi="Microsoft YaHei UI" w:cs="STFangsong"/>
                <w:sz w:val="24"/>
                <w:szCs w:val="24"/>
              </w:rPr>
            </w:pPr>
            <w:r w:rsidRPr="00604869">
              <w:rPr>
                <w:rFonts w:ascii="Microsoft YaHei UI" w:eastAsia="Microsoft YaHei UI" w:hAnsi="Microsoft YaHei UI" w:cs="STFangsong" w:hint="eastAsia"/>
                <w:sz w:val="24"/>
                <w:szCs w:val="24"/>
              </w:rPr>
              <w:t>质量标准要求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22" w:rsidRPr="00604869" w:rsidRDefault="00D30E57" w:rsidP="00D638D4">
            <w:pPr>
              <w:adjustRightInd w:val="0"/>
              <w:jc w:val="center"/>
              <w:rPr>
                <w:rFonts w:ascii="Microsoft YaHei UI" w:eastAsia="Microsoft YaHei UI" w:hAnsi="Microsoft YaHei UI" w:cs="STFangsong"/>
                <w:sz w:val="24"/>
                <w:szCs w:val="24"/>
              </w:rPr>
            </w:pPr>
            <w:r w:rsidRPr="00604869">
              <w:rPr>
                <w:rFonts w:ascii="Microsoft YaHei UI" w:eastAsia="Microsoft YaHei UI" w:hAnsi="Microsoft YaHei UI" w:cs="STFangsong" w:hint="eastAsia"/>
                <w:sz w:val="24"/>
                <w:szCs w:val="24"/>
              </w:rPr>
              <w:t>一次验收合格</w:t>
            </w:r>
          </w:p>
        </w:tc>
      </w:tr>
      <w:tr w:rsidR="002C7A22" w:rsidRPr="00604869">
        <w:trPr>
          <w:trHeight w:val="1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22" w:rsidRPr="00604869" w:rsidRDefault="00B03490" w:rsidP="00D638D4">
            <w:pPr>
              <w:adjustRightInd w:val="0"/>
              <w:snapToGrid w:val="0"/>
              <w:ind w:firstLine="0"/>
              <w:jc w:val="center"/>
              <w:rPr>
                <w:rFonts w:ascii="Microsoft YaHei UI" w:eastAsia="Microsoft YaHei UI" w:hAnsi="Microsoft YaHei UI" w:cs="STFangsong"/>
                <w:sz w:val="24"/>
                <w:szCs w:val="24"/>
              </w:rPr>
            </w:pPr>
            <w:r w:rsidRPr="00604869">
              <w:rPr>
                <w:rFonts w:ascii="Microsoft YaHei UI" w:eastAsia="Microsoft YaHei UI" w:hAnsi="Microsoft YaHei UI" w:cs="STFangsong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22" w:rsidRPr="00604869" w:rsidRDefault="00D30E57" w:rsidP="00D638D4">
            <w:pPr>
              <w:adjustRightInd w:val="0"/>
              <w:snapToGrid w:val="0"/>
              <w:ind w:firstLine="0"/>
              <w:jc w:val="center"/>
              <w:rPr>
                <w:rFonts w:ascii="Microsoft YaHei UI" w:eastAsia="Microsoft YaHei UI" w:hAnsi="Microsoft YaHei UI" w:cs="STFangsong"/>
                <w:b/>
                <w:bCs/>
                <w:sz w:val="24"/>
                <w:szCs w:val="24"/>
                <w:u w:val="single"/>
              </w:rPr>
            </w:pPr>
            <w:r w:rsidRPr="00604869">
              <w:rPr>
                <w:rFonts w:ascii="Microsoft YaHei UI" w:eastAsia="Microsoft YaHei UI" w:hAnsi="Microsoft YaHei UI" w:cs="STFangsong" w:hint="eastAsia"/>
                <w:sz w:val="24"/>
                <w:szCs w:val="24"/>
              </w:rPr>
              <w:t>工期要求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22" w:rsidRPr="00604869" w:rsidRDefault="00D30E57" w:rsidP="00D638D4">
            <w:pPr>
              <w:adjustRightInd w:val="0"/>
              <w:jc w:val="center"/>
              <w:rPr>
                <w:rFonts w:ascii="Microsoft YaHei UI" w:eastAsia="Microsoft YaHei UI" w:hAnsi="Microsoft YaHei UI" w:cs="STFangsong"/>
                <w:sz w:val="24"/>
                <w:szCs w:val="24"/>
              </w:rPr>
            </w:pPr>
            <w:r w:rsidRPr="00604869">
              <w:rPr>
                <w:rFonts w:ascii="Microsoft YaHei UI" w:eastAsia="Microsoft YaHei UI" w:hAnsi="Microsoft YaHei UI" w:cs="STFangsong" w:hint="eastAsia"/>
                <w:sz w:val="24"/>
                <w:szCs w:val="24"/>
              </w:rPr>
              <w:t>本工程要求建设工期为：</w:t>
            </w:r>
            <w:r w:rsidR="00B25268" w:rsidRPr="00604869">
              <w:rPr>
                <w:rFonts w:ascii="Microsoft YaHei UI" w:eastAsia="Microsoft YaHei UI" w:hAnsi="Microsoft YaHei UI" w:cs="STFangsong" w:hint="eastAsia"/>
                <w:sz w:val="24"/>
                <w:szCs w:val="24"/>
                <w:u w:val="single"/>
              </w:rPr>
              <w:t>90</w:t>
            </w:r>
            <w:r w:rsidRPr="00604869">
              <w:rPr>
                <w:rFonts w:ascii="Microsoft YaHei UI" w:eastAsia="Microsoft YaHei UI" w:hAnsi="Microsoft YaHei UI" w:cs="STFangsong" w:hint="eastAsia"/>
                <w:sz w:val="24"/>
                <w:szCs w:val="24"/>
                <w:u w:val="single"/>
              </w:rPr>
              <w:t>天</w:t>
            </w:r>
          </w:p>
        </w:tc>
      </w:tr>
      <w:tr w:rsidR="002C7A22" w:rsidRPr="00604869">
        <w:trPr>
          <w:trHeight w:val="75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22" w:rsidRPr="00604869" w:rsidRDefault="00B03490" w:rsidP="00D638D4">
            <w:pPr>
              <w:adjustRightInd w:val="0"/>
              <w:snapToGrid w:val="0"/>
              <w:ind w:firstLine="0"/>
              <w:jc w:val="center"/>
              <w:rPr>
                <w:rFonts w:ascii="Microsoft YaHei UI" w:eastAsia="Microsoft YaHei UI" w:hAnsi="Microsoft YaHei UI" w:cs="STFangsong"/>
                <w:sz w:val="24"/>
                <w:szCs w:val="24"/>
              </w:rPr>
            </w:pPr>
            <w:r w:rsidRPr="00604869">
              <w:rPr>
                <w:rFonts w:ascii="Microsoft YaHei UI" w:eastAsia="Microsoft YaHei UI" w:hAnsi="Microsoft YaHei UI" w:cs="STFangsong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22" w:rsidRPr="00604869" w:rsidRDefault="00D30E57" w:rsidP="00D638D4">
            <w:pPr>
              <w:adjustRightInd w:val="0"/>
              <w:snapToGrid w:val="0"/>
              <w:ind w:firstLine="0"/>
              <w:jc w:val="center"/>
              <w:rPr>
                <w:rFonts w:ascii="Microsoft YaHei UI" w:eastAsia="Microsoft YaHei UI" w:hAnsi="Microsoft YaHei UI" w:cs="STFangsong"/>
                <w:sz w:val="24"/>
                <w:szCs w:val="24"/>
              </w:rPr>
            </w:pPr>
            <w:r w:rsidRPr="00604869">
              <w:rPr>
                <w:rFonts w:ascii="Microsoft YaHei UI" w:eastAsia="Microsoft YaHei UI" w:hAnsi="Microsoft YaHei UI" w:cs="STFangsong" w:hint="eastAsia"/>
                <w:sz w:val="24"/>
                <w:szCs w:val="24"/>
              </w:rPr>
              <w:t>预计工程时间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22" w:rsidRPr="00604869" w:rsidRDefault="00872EBE" w:rsidP="00D638D4">
            <w:pPr>
              <w:adjustRightInd w:val="0"/>
              <w:jc w:val="center"/>
              <w:rPr>
                <w:rFonts w:ascii="Microsoft YaHei UI" w:eastAsia="Microsoft YaHei UI" w:hAnsi="Microsoft YaHei UI" w:cs="STFangsong"/>
                <w:sz w:val="24"/>
                <w:szCs w:val="24"/>
              </w:rPr>
            </w:pPr>
            <w:r w:rsidRPr="00604869">
              <w:rPr>
                <w:rFonts w:ascii="Microsoft YaHei UI" w:eastAsia="Microsoft YaHei UI" w:hAnsi="Microsoft YaHei UI" w:cs="STFangsong" w:hint="eastAsia"/>
                <w:sz w:val="24"/>
                <w:szCs w:val="24"/>
              </w:rPr>
              <w:t>自合同签订之日起</w:t>
            </w:r>
          </w:p>
        </w:tc>
      </w:tr>
      <w:tr w:rsidR="002C7A22" w:rsidRPr="00604869">
        <w:trPr>
          <w:trHeight w:val="75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22" w:rsidRPr="00604869" w:rsidRDefault="00B03490" w:rsidP="00D638D4">
            <w:pPr>
              <w:adjustRightInd w:val="0"/>
              <w:snapToGrid w:val="0"/>
              <w:ind w:firstLine="0"/>
              <w:jc w:val="center"/>
              <w:rPr>
                <w:rFonts w:ascii="Microsoft YaHei UI" w:eastAsia="Microsoft YaHei UI" w:hAnsi="Microsoft YaHei UI" w:cs="STFangsong"/>
                <w:sz w:val="24"/>
                <w:szCs w:val="24"/>
              </w:rPr>
            </w:pPr>
            <w:r w:rsidRPr="00604869">
              <w:rPr>
                <w:rFonts w:ascii="Microsoft YaHei UI" w:eastAsia="Microsoft YaHei UI" w:hAnsi="Microsoft YaHei UI" w:cs="STFangsong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22" w:rsidRPr="00604869" w:rsidRDefault="00D30E57" w:rsidP="00D638D4">
            <w:pPr>
              <w:adjustRightInd w:val="0"/>
              <w:snapToGrid w:val="0"/>
              <w:ind w:firstLine="0"/>
              <w:jc w:val="center"/>
              <w:rPr>
                <w:rFonts w:ascii="Microsoft YaHei UI" w:eastAsia="Microsoft YaHei UI" w:hAnsi="Microsoft YaHei UI" w:cs="STFangsong"/>
                <w:sz w:val="24"/>
                <w:szCs w:val="24"/>
              </w:rPr>
            </w:pPr>
            <w:r w:rsidRPr="00604869">
              <w:rPr>
                <w:rFonts w:ascii="Microsoft YaHei UI" w:eastAsia="Microsoft YaHei UI" w:hAnsi="Microsoft YaHei UI" w:cs="STFangsong" w:hint="eastAsia"/>
                <w:sz w:val="24"/>
                <w:szCs w:val="24"/>
              </w:rPr>
              <w:t>承包方式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22" w:rsidRPr="00604869" w:rsidRDefault="00D30E57" w:rsidP="00D638D4">
            <w:pPr>
              <w:adjustRightInd w:val="0"/>
              <w:snapToGrid w:val="0"/>
              <w:jc w:val="center"/>
              <w:rPr>
                <w:rFonts w:ascii="Microsoft YaHei UI" w:eastAsia="Microsoft YaHei UI" w:hAnsi="Microsoft YaHei UI" w:cs="STFangsong"/>
                <w:sz w:val="24"/>
                <w:szCs w:val="24"/>
              </w:rPr>
            </w:pPr>
            <w:r w:rsidRPr="00604869">
              <w:rPr>
                <w:rFonts w:ascii="Microsoft YaHei UI" w:eastAsia="Microsoft YaHei UI" w:hAnsi="Microsoft YaHei UI" w:cs="STFangsong" w:hint="eastAsia"/>
                <w:sz w:val="24"/>
                <w:szCs w:val="24"/>
              </w:rPr>
              <w:t>包工、包料</w:t>
            </w:r>
            <w:r w:rsidR="008C38D1" w:rsidRPr="00604869">
              <w:rPr>
                <w:rFonts w:ascii="Microsoft YaHei UI" w:eastAsia="Microsoft YaHei UI" w:hAnsi="Microsoft YaHei UI" w:cs="STFangsong" w:hint="eastAsia"/>
                <w:sz w:val="24"/>
                <w:szCs w:val="24"/>
              </w:rPr>
              <w:t>、</w:t>
            </w:r>
            <w:r w:rsidRPr="00604869">
              <w:rPr>
                <w:rFonts w:ascii="Microsoft YaHei UI" w:eastAsia="Microsoft YaHei UI" w:hAnsi="Microsoft YaHei UI" w:cs="STFangsong" w:hint="eastAsia"/>
                <w:sz w:val="24"/>
                <w:szCs w:val="24"/>
              </w:rPr>
              <w:t>包质量、包安全、包工期</w:t>
            </w:r>
          </w:p>
        </w:tc>
      </w:tr>
      <w:tr w:rsidR="002C7A22" w:rsidRPr="00604869">
        <w:trPr>
          <w:trHeight w:val="112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22" w:rsidRPr="00604869" w:rsidRDefault="00B03490" w:rsidP="00D638D4">
            <w:pPr>
              <w:adjustRightInd w:val="0"/>
              <w:snapToGrid w:val="0"/>
              <w:ind w:firstLine="0"/>
              <w:jc w:val="center"/>
              <w:rPr>
                <w:rFonts w:ascii="Microsoft YaHei UI" w:eastAsia="Microsoft YaHei UI" w:hAnsi="Microsoft YaHei UI" w:cs="STFangsong"/>
                <w:sz w:val="24"/>
                <w:szCs w:val="24"/>
              </w:rPr>
            </w:pPr>
            <w:r w:rsidRPr="00604869">
              <w:rPr>
                <w:rFonts w:ascii="Microsoft YaHei UI" w:eastAsia="Microsoft YaHei UI" w:hAnsi="Microsoft YaHei UI" w:cs="STFangsong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22" w:rsidRPr="00604869" w:rsidRDefault="00D30E57" w:rsidP="00D638D4">
            <w:pPr>
              <w:adjustRightInd w:val="0"/>
              <w:snapToGrid w:val="0"/>
              <w:ind w:firstLine="0"/>
              <w:jc w:val="center"/>
              <w:rPr>
                <w:rFonts w:ascii="Microsoft YaHei UI" w:eastAsia="Microsoft YaHei UI" w:hAnsi="Microsoft YaHei UI" w:cs="STFangsong"/>
                <w:sz w:val="24"/>
                <w:szCs w:val="24"/>
              </w:rPr>
            </w:pPr>
            <w:r w:rsidRPr="00604869">
              <w:rPr>
                <w:rFonts w:ascii="Microsoft YaHei UI" w:eastAsia="Microsoft YaHei UI" w:hAnsi="Microsoft YaHei UI" w:cs="STFangsong" w:hint="eastAsia"/>
                <w:sz w:val="24"/>
                <w:szCs w:val="24"/>
              </w:rPr>
              <w:t>计价方式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22" w:rsidRPr="00604869" w:rsidRDefault="00D30E57" w:rsidP="00D638D4">
            <w:pPr>
              <w:adjustRightInd w:val="0"/>
              <w:snapToGrid w:val="0"/>
              <w:jc w:val="center"/>
              <w:rPr>
                <w:rFonts w:ascii="Microsoft YaHei UI" w:eastAsia="Microsoft YaHei UI" w:hAnsi="Microsoft YaHei UI" w:cs="STFangsong"/>
                <w:sz w:val="24"/>
                <w:szCs w:val="24"/>
              </w:rPr>
            </w:pPr>
            <w:r w:rsidRPr="00604869">
              <w:rPr>
                <w:rFonts w:ascii="Microsoft YaHei UI" w:eastAsia="Microsoft YaHei UI" w:hAnsi="Microsoft YaHei UI" w:cs="STFangsong" w:hint="eastAsia"/>
                <w:sz w:val="24"/>
                <w:szCs w:val="24"/>
              </w:rPr>
              <w:t>根据图纸</w:t>
            </w:r>
            <w:r w:rsidR="008C38D1" w:rsidRPr="00604869">
              <w:rPr>
                <w:rFonts w:ascii="Microsoft YaHei UI" w:eastAsia="Microsoft YaHei UI" w:hAnsi="Microsoft YaHei UI" w:hint="eastAsia"/>
                <w:sz w:val="24"/>
                <w:szCs w:val="24"/>
              </w:rPr>
              <w:t>技术要求和现场踏勘，投标方自报单价和总价，包括材料</w:t>
            </w:r>
            <w:r w:rsidR="008C38D1" w:rsidRPr="00604869">
              <w:rPr>
                <w:rFonts w:ascii="Microsoft YaHei UI" w:eastAsia="Microsoft YaHei UI" w:hAnsi="Microsoft YaHei UI" w:cs="STFangsong" w:hint="eastAsia"/>
                <w:sz w:val="24"/>
                <w:szCs w:val="24"/>
              </w:rPr>
              <w:t>、</w:t>
            </w:r>
            <w:r w:rsidR="008C38D1" w:rsidRPr="00604869">
              <w:rPr>
                <w:rFonts w:ascii="Microsoft YaHei UI" w:eastAsia="Microsoft YaHei UI" w:hAnsi="Microsoft YaHei UI" w:hint="eastAsia"/>
                <w:sz w:val="24"/>
                <w:szCs w:val="24"/>
              </w:rPr>
              <w:t>安装和调试费用</w:t>
            </w:r>
          </w:p>
        </w:tc>
      </w:tr>
      <w:tr w:rsidR="002C7A22" w:rsidRPr="00604869">
        <w:trPr>
          <w:trHeight w:val="112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22" w:rsidRPr="00604869" w:rsidRDefault="00B03490" w:rsidP="00D638D4">
            <w:pPr>
              <w:adjustRightInd w:val="0"/>
              <w:snapToGrid w:val="0"/>
              <w:ind w:firstLine="0"/>
              <w:jc w:val="center"/>
              <w:rPr>
                <w:rFonts w:ascii="Microsoft YaHei UI" w:eastAsia="Microsoft YaHei UI" w:hAnsi="Microsoft YaHei UI" w:cs="STFangsong"/>
                <w:sz w:val="24"/>
                <w:szCs w:val="24"/>
              </w:rPr>
            </w:pPr>
            <w:r w:rsidRPr="00604869">
              <w:rPr>
                <w:rFonts w:ascii="Microsoft YaHei UI" w:eastAsia="Microsoft YaHei UI" w:hAnsi="Microsoft YaHei UI" w:cs="STFangsong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22" w:rsidRPr="00604869" w:rsidRDefault="00D30E57" w:rsidP="00D638D4">
            <w:pPr>
              <w:adjustRightInd w:val="0"/>
              <w:snapToGrid w:val="0"/>
              <w:ind w:firstLine="0"/>
              <w:jc w:val="center"/>
              <w:rPr>
                <w:rFonts w:ascii="Microsoft YaHei UI" w:eastAsia="Microsoft YaHei UI" w:hAnsi="Microsoft YaHei UI" w:cs="STFangsong"/>
                <w:sz w:val="24"/>
                <w:szCs w:val="24"/>
              </w:rPr>
            </w:pPr>
            <w:r w:rsidRPr="00604869">
              <w:rPr>
                <w:rFonts w:ascii="Microsoft YaHei UI" w:eastAsia="Microsoft YaHei UI" w:hAnsi="Microsoft YaHei UI" w:cs="STFangsong" w:hint="eastAsia"/>
                <w:sz w:val="24"/>
                <w:szCs w:val="24"/>
              </w:rPr>
              <w:t>踏勘现场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22" w:rsidRPr="00604869" w:rsidRDefault="00D30E57" w:rsidP="00D638D4">
            <w:pPr>
              <w:adjustRightInd w:val="0"/>
              <w:snapToGrid w:val="0"/>
              <w:jc w:val="center"/>
              <w:rPr>
                <w:rFonts w:ascii="Microsoft YaHei UI" w:eastAsia="Microsoft YaHei UI" w:hAnsi="Microsoft YaHei UI" w:cs="STFangsong"/>
                <w:sz w:val="24"/>
                <w:szCs w:val="24"/>
                <w:u w:val="single"/>
              </w:rPr>
            </w:pPr>
            <w:r w:rsidRPr="00604869">
              <w:rPr>
                <w:rFonts w:ascii="Microsoft YaHei UI" w:eastAsia="Microsoft YaHei UI" w:hAnsi="Microsoft YaHei UI" w:cs="STFangsong" w:hint="eastAsia"/>
                <w:spacing w:val="-3"/>
                <w:sz w:val="24"/>
                <w:szCs w:val="24"/>
              </w:rPr>
              <w:t>投标人应当对现场周边环境进行勘查，充分了解一切影响投标人的情况信息（包括风险和临时费用等）</w:t>
            </w:r>
          </w:p>
        </w:tc>
      </w:tr>
    </w:tbl>
    <w:p w:rsidR="0049176C" w:rsidRPr="00604869" w:rsidRDefault="0049176C" w:rsidP="00D638D4">
      <w:pPr>
        <w:rPr>
          <w:rFonts w:ascii="Microsoft YaHei UI" w:eastAsia="Microsoft YaHei UI" w:hAnsi="Microsoft YaHei UI"/>
          <w:b/>
          <w:sz w:val="24"/>
          <w:szCs w:val="24"/>
        </w:rPr>
      </w:pPr>
    </w:p>
    <w:p w:rsidR="002C7A22" w:rsidRPr="00604869" w:rsidRDefault="00D30E57" w:rsidP="00D638D4">
      <w:pPr>
        <w:ind w:firstLine="420"/>
        <w:rPr>
          <w:rFonts w:ascii="Microsoft YaHei UI" w:eastAsia="Microsoft YaHei UI" w:hAnsi="Microsoft YaHei UI"/>
          <w:b/>
          <w:sz w:val="24"/>
          <w:szCs w:val="24"/>
        </w:rPr>
      </w:pPr>
      <w:r w:rsidRPr="00604869">
        <w:rPr>
          <w:rFonts w:ascii="Microsoft YaHei UI" w:eastAsia="Microsoft YaHei UI" w:hAnsi="Microsoft YaHei UI" w:hint="eastAsia"/>
          <w:b/>
          <w:sz w:val="24"/>
          <w:szCs w:val="24"/>
        </w:rPr>
        <w:t>2、总则</w:t>
      </w:r>
    </w:p>
    <w:p w:rsidR="002C7A22" w:rsidRPr="00604869" w:rsidRDefault="00D30E57" w:rsidP="00D638D4">
      <w:pPr>
        <w:numPr>
          <w:ilvl w:val="0"/>
          <w:numId w:val="5"/>
        </w:numPr>
        <w:ind w:left="0" w:firstLine="420"/>
        <w:rPr>
          <w:rFonts w:ascii="Microsoft YaHei UI" w:eastAsia="Microsoft YaHei UI" w:hAnsi="Microsoft YaHei UI"/>
          <w:kern w:val="0"/>
          <w:sz w:val="24"/>
          <w:szCs w:val="24"/>
        </w:rPr>
      </w:pPr>
      <w:r w:rsidRPr="00604869">
        <w:rPr>
          <w:rFonts w:ascii="Microsoft YaHei UI" w:eastAsia="Microsoft YaHei UI" w:hAnsi="Microsoft YaHei UI" w:hint="eastAsia"/>
          <w:kern w:val="0"/>
          <w:sz w:val="24"/>
          <w:szCs w:val="24"/>
        </w:rPr>
        <w:t>本项目</w:t>
      </w:r>
      <w:proofErr w:type="gramStart"/>
      <w:r w:rsidRPr="00604869">
        <w:rPr>
          <w:rFonts w:ascii="Microsoft YaHei UI" w:eastAsia="Microsoft YaHei UI" w:hAnsi="Microsoft YaHei UI" w:hint="eastAsia"/>
          <w:kern w:val="0"/>
          <w:sz w:val="24"/>
          <w:szCs w:val="24"/>
        </w:rPr>
        <w:t>是浦林成山</w:t>
      </w:r>
      <w:proofErr w:type="gramEnd"/>
      <w:r w:rsidR="00F82ABD">
        <w:rPr>
          <w:rFonts w:ascii="Microsoft YaHei UI" w:eastAsia="Microsoft YaHei UI" w:hAnsi="Microsoft YaHei UI" w:hint="eastAsia"/>
          <w:kern w:val="0"/>
          <w:sz w:val="24"/>
          <w:szCs w:val="24"/>
        </w:rPr>
        <w:t>轮胎</w:t>
      </w:r>
      <w:r w:rsidRPr="00604869">
        <w:rPr>
          <w:rFonts w:ascii="Microsoft YaHei UI" w:eastAsia="Microsoft YaHei UI" w:hAnsi="Microsoft YaHei UI" w:hint="eastAsia"/>
          <w:kern w:val="0"/>
          <w:sz w:val="24"/>
          <w:szCs w:val="24"/>
        </w:rPr>
        <w:t>（泰国）有限公司</w:t>
      </w:r>
      <w:r w:rsidR="00613FE6" w:rsidRPr="00604869">
        <w:rPr>
          <w:rFonts w:ascii="Microsoft YaHei UI" w:eastAsia="Microsoft YaHei UI" w:hAnsi="Microsoft YaHei UI" w:hint="eastAsia"/>
          <w:kern w:val="0"/>
          <w:sz w:val="24"/>
          <w:szCs w:val="24"/>
        </w:rPr>
        <w:t>三期</w:t>
      </w:r>
      <w:r w:rsidRPr="00604869">
        <w:rPr>
          <w:rFonts w:ascii="Microsoft YaHei UI" w:eastAsia="Microsoft YaHei UI" w:hAnsi="Microsoft YaHei UI" w:hint="eastAsia"/>
          <w:kern w:val="0"/>
          <w:sz w:val="24"/>
          <w:szCs w:val="24"/>
        </w:rPr>
        <w:t>监控项目</w:t>
      </w:r>
    </w:p>
    <w:p w:rsidR="002C7A22" w:rsidRPr="00604869" w:rsidRDefault="00D30E57" w:rsidP="00D638D4">
      <w:pPr>
        <w:numPr>
          <w:ilvl w:val="0"/>
          <w:numId w:val="5"/>
        </w:numPr>
        <w:ind w:left="0" w:firstLine="420"/>
        <w:contextualSpacing/>
        <w:rPr>
          <w:rFonts w:ascii="Microsoft YaHei UI" w:eastAsia="Microsoft YaHei UI" w:hAnsi="Microsoft YaHei UI"/>
          <w:kern w:val="0"/>
          <w:sz w:val="24"/>
          <w:szCs w:val="24"/>
        </w:rPr>
      </w:pPr>
      <w:r w:rsidRPr="00604869">
        <w:rPr>
          <w:rFonts w:ascii="Microsoft YaHei UI" w:eastAsia="Microsoft YaHei UI" w:hAnsi="Microsoft YaHei UI" w:hint="eastAsia"/>
          <w:kern w:val="0"/>
          <w:sz w:val="24"/>
          <w:szCs w:val="24"/>
        </w:rPr>
        <w:t>卖方提供的所有成套产品及附件要满足所有泰国当地的有关国际IEC标准和准入条件，并可以在泰国正常使用，卖方有义务提前对泰国的准入标准、准入条件及流程进行咨询了解，并办理有关的手续。</w:t>
      </w:r>
    </w:p>
    <w:p w:rsidR="002C7A22" w:rsidRPr="00604869" w:rsidRDefault="00D30E57" w:rsidP="00991775">
      <w:pPr>
        <w:numPr>
          <w:ilvl w:val="0"/>
          <w:numId w:val="5"/>
        </w:numPr>
        <w:ind w:left="0" w:firstLine="420"/>
        <w:contextualSpacing/>
        <w:rPr>
          <w:rFonts w:ascii="Microsoft YaHei UI" w:eastAsia="Microsoft YaHei UI" w:hAnsi="Microsoft YaHei UI"/>
          <w:kern w:val="0"/>
          <w:sz w:val="24"/>
          <w:szCs w:val="24"/>
        </w:rPr>
      </w:pPr>
      <w:r w:rsidRPr="00604869">
        <w:rPr>
          <w:rFonts w:ascii="Microsoft YaHei UI" w:eastAsia="Microsoft YaHei UI" w:hAnsi="Microsoft YaHei UI" w:hint="eastAsia"/>
          <w:kern w:val="0"/>
          <w:sz w:val="24"/>
          <w:szCs w:val="24"/>
        </w:rPr>
        <w:lastRenderedPageBreak/>
        <w:t>本技术规格提出的是最低限度的技术要求，卖方应提供符合本技术规格书和工业标准的优质产品。</w:t>
      </w:r>
    </w:p>
    <w:p w:rsidR="002C7A22" w:rsidRPr="00604869" w:rsidRDefault="00D30E57" w:rsidP="00991775">
      <w:pPr>
        <w:ind w:firstLine="420"/>
        <w:rPr>
          <w:rFonts w:ascii="Microsoft YaHei UI" w:eastAsia="Microsoft YaHei UI" w:hAnsi="Microsoft YaHei UI"/>
          <w:sz w:val="24"/>
          <w:szCs w:val="24"/>
        </w:rPr>
      </w:pPr>
      <w:r w:rsidRPr="00604869">
        <w:rPr>
          <w:rFonts w:ascii="Microsoft YaHei UI" w:eastAsia="Microsoft YaHei UI" w:hAnsi="Microsoft YaHei UI" w:hint="eastAsia"/>
          <w:sz w:val="24"/>
          <w:szCs w:val="24"/>
        </w:rPr>
        <w:t>4．如果卖方没有以书面形式对本规格书的条文提出异议，则意味卖方提供的设备能够符合本规格书的要求。</w:t>
      </w:r>
    </w:p>
    <w:p w:rsidR="002C7A22" w:rsidRPr="00604869" w:rsidRDefault="00D30E57" w:rsidP="00991775">
      <w:pPr>
        <w:ind w:firstLine="420"/>
        <w:rPr>
          <w:rFonts w:ascii="Microsoft YaHei UI" w:eastAsia="Microsoft YaHei UI" w:hAnsi="Microsoft YaHei UI"/>
          <w:sz w:val="24"/>
          <w:szCs w:val="24"/>
        </w:rPr>
      </w:pPr>
      <w:r w:rsidRPr="00604869">
        <w:rPr>
          <w:rFonts w:ascii="Microsoft YaHei UI" w:eastAsia="Microsoft YaHei UI" w:hAnsi="Microsoft YaHei UI" w:hint="eastAsia"/>
          <w:sz w:val="24"/>
          <w:szCs w:val="24"/>
        </w:rPr>
        <w:t>5．元件必须按技术要求选型、采用合格的、全新的、未使用过的产品。</w:t>
      </w:r>
    </w:p>
    <w:p w:rsidR="002C7A22" w:rsidRPr="00604869" w:rsidRDefault="00D30E57" w:rsidP="00991775">
      <w:pPr>
        <w:ind w:firstLine="420"/>
        <w:rPr>
          <w:rFonts w:ascii="Microsoft YaHei UI" w:eastAsia="Microsoft YaHei UI" w:hAnsi="Microsoft YaHei UI"/>
          <w:sz w:val="24"/>
          <w:szCs w:val="24"/>
        </w:rPr>
      </w:pPr>
      <w:r w:rsidRPr="00604869">
        <w:rPr>
          <w:rFonts w:ascii="Microsoft YaHei UI" w:eastAsia="Microsoft YaHei UI" w:hAnsi="Microsoft YaHei UI" w:hint="eastAsia"/>
          <w:sz w:val="24"/>
          <w:szCs w:val="24"/>
        </w:rPr>
        <w:t>6．视频监控装置必须按买方要求的选型进行配置，卖方提供的成套设备，一旦被发现有更换的元件，卖方应在接到买方通知之日起，一个月内予以更换。卖方应承担更换过程中一切费用；买方将按投标元件价格，对卖方处以三倍的罚款，从合同总价中扣除。</w:t>
      </w:r>
    </w:p>
    <w:p w:rsidR="002C7A22" w:rsidRPr="00604869" w:rsidRDefault="00D30E57" w:rsidP="00991775">
      <w:pPr>
        <w:ind w:firstLine="420"/>
        <w:contextualSpacing/>
        <w:rPr>
          <w:rFonts w:ascii="Microsoft YaHei UI" w:eastAsia="Microsoft YaHei UI" w:hAnsi="Microsoft YaHei UI"/>
          <w:sz w:val="24"/>
          <w:szCs w:val="24"/>
        </w:rPr>
      </w:pPr>
      <w:r w:rsidRPr="00604869">
        <w:rPr>
          <w:rFonts w:ascii="Microsoft YaHei UI" w:eastAsia="Microsoft YaHei UI" w:hAnsi="Microsoft YaHei UI" w:hint="eastAsia"/>
          <w:sz w:val="24"/>
          <w:szCs w:val="24"/>
        </w:rPr>
        <w:t>7</w:t>
      </w:r>
      <w:r w:rsidR="00D638D4">
        <w:rPr>
          <w:rFonts w:ascii="Microsoft YaHei UI" w:eastAsia="Microsoft YaHei UI" w:hAnsi="Microsoft YaHei UI" w:hint="eastAsia"/>
          <w:sz w:val="24"/>
          <w:szCs w:val="24"/>
        </w:rPr>
        <w:t>．</w:t>
      </w:r>
      <w:r w:rsidRPr="00604869">
        <w:rPr>
          <w:rFonts w:ascii="Microsoft YaHei UI" w:eastAsia="Microsoft YaHei UI" w:hAnsi="Microsoft YaHei UI" w:hint="eastAsia"/>
          <w:sz w:val="24"/>
          <w:szCs w:val="24"/>
        </w:rPr>
        <w:t>卖方负责视频监控原理图设计。</w:t>
      </w:r>
    </w:p>
    <w:p w:rsidR="002C7A22" w:rsidRPr="00604869" w:rsidRDefault="00D30E57" w:rsidP="00991775">
      <w:pPr>
        <w:ind w:firstLine="420"/>
        <w:rPr>
          <w:rFonts w:ascii="Microsoft YaHei UI" w:eastAsia="Microsoft YaHei UI" w:hAnsi="Microsoft YaHei UI"/>
          <w:sz w:val="24"/>
          <w:szCs w:val="24"/>
        </w:rPr>
      </w:pPr>
      <w:r w:rsidRPr="00604869">
        <w:rPr>
          <w:rFonts w:ascii="Microsoft YaHei UI" w:eastAsia="Microsoft YaHei UI" w:hAnsi="Microsoft YaHei UI" w:hint="eastAsia"/>
          <w:sz w:val="24"/>
          <w:szCs w:val="24"/>
        </w:rPr>
        <w:t>8．合同生效后，</w:t>
      </w:r>
      <w:proofErr w:type="gramStart"/>
      <w:r w:rsidRPr="00604869">
        <w:rPr>
          <w:rFonts w:ascii="Microsoft YaHei UI" w:eastAsia="Microsoft YaHei UI" w:hAnsi="Microsoft YaHei UI" w:hint="eastAsia"/>
          <w:sz w:val="24"/>
          <w:szCs w:val="24"/>
        </w:rPr>
        <w:t>在</w:t>
      </w:r>
      <w:r w:rsidR="008C38D1" w:rsidRPr="00604869">
        <w:rPr>
          <w:rFonts w:ascii="Microsoft YaHei UI" w:eastAsia="Microsoft YaHei UI" w:hAnsi="Microsoft YaHei UI" w:hint="eastAsia"/>
          <w:sz w:val="24"/>
          <w:szCs w:val="24"/>
        </w:rPr>
        <w:t>安装</w:t>
      </w:r>
      <w:r w:rsidRPr="00604869">
        <w:rPr>
          <w:rFonts w:ascii="Microsoft YaHei UI" w:eastAsia="Microsoft YaHei UI" w:hAnsi="Microsoft YaHei UI" w:hint="eastAsia"/>
          <w:sz w:val="24"/>
          <w:szCs w:val="24"/>
        </w:rPr>
        <w:t>过程中若有局部变更,而且增加或减少费用不超过合同总价的</w:t>
      </w:r>
      <w:proofErr w:type="gramEnd"/>
      <w:r w:rsidRPr="00604869">
        <w:rPr>
          <w:rFonts w:ascii="Microsoft YaHei UI" w:eastAsia="Microsoft YaHei UI" w:hAnsi="Microsoft YaHei UI" w:hint="eastAsia"/>
          <w:sz w:val="24"/>
          <w:szCs w:val="24"/>
        </w:rPr>
        <w:t>3%,不作合同变更处理。</w:t>
      </w:r>
    </w:p>
    <w:p w:rsidR="0049176C" w:rsidRPr="00604869" w:rsidRDefault="00D30E57" w:rsidP="00991775">
      <w:pPr>
        <w:ind w:firstLine="420"/>
        <w:rPr>
          <w:rFonts w:ascii="Microsoft YaHei UI" w:eastAsia="Microsoft YaHei UI" w:hAnsi="Microsoft YaHei UI"/>
          <w:sz w:val="24"/>
          <w:szCs w:val="24"/>
        </w:rPr>
      </w:pPr>
      <w:r w:rsidRPr="00604869">
        <w:rPr>
          <w:rFonts w:ascii="Microsoft YaHei UI" w:eastAsia="Microsoft YaHei UI" w:hAnsi="Microsoft YaHei UI" w:hint="eastAsia"/>
          <w:sz w:val="24"/>
          <w:szCs w:val="24"/>
        </w:rPr>
        <w:t>9. 本技术协议所使用的标准如果与卖方所执行的标准不一致时，按较高标准执行。</w:t>
      </w:r>
    </w:p>
    <w:p w:rsidR="002C7A22" w:rsidRPr="004E597A" w:rsidRDefault="00D30E57" w:rsidP="00263FEE">
      <w:pPr>
        <w:ind w:firstLine="0"/>
        <w:rPr>
          <w:rFonts w:ascii="Microsoft YaHei UI" w:eastAsia="Microsoft YaHei UI" w:hAnsi="Microsoft YaHei UI"/>
          <w:sz w:val="28"/>
          <w:szCs w:val="28"/>
        </w:rPr>
      </w:pPr>
      <w:r w:rsidRPr="004E597A">
        <w:rPr>
          <w:rFonts w:ascii="Microsoft YaHei UI" w:eastAsia="Microsoft YaHei UI" w:hAnsi="Microsoft YaHei UI" w:hint="eastAsia"/>
          <w:b/>
          <w:sz w:val="28"/>
          <w:szCs w:val="28"/>
        </w:rPr>
        <w:t>第二部分  视频监控技术要求</w:t>
      </w:r>
    </w:p>
    <w:p w:rsidR="002C7A22" w:rsidRPr="00604869" w:rsidRDefault="00D30E57" w:rsidP="00991775">
      <w:pPr>
        <w:ind w:firstLine="420"/>
        <w:rPr>
          <w:rFonts w:ascii="Microsoft YaHei UI" w:eastAsia="Microsoft YaHei UI" w:hAnsi="Microsoft YaHei UI"/>
          <w:b/>
          <w:sz w:val="24"/>
          <w:szCs w:val="24"/>
        </w:rPr>
      </w:pPr>
      <w:r w:rsidRPr="00604869">
        <w:rPr>
          <w:rFonts w:ascii="Microsoft YaHei UI" w:eastAsia="Microsoft YaHei UI" w:hAnsi="Microsoft YaHei UI" w:hint="eastAsia"/>
          <w:b/>
          <w:sz w:val="24"/>
          <w:szCs w:val="24"/>
        </w:rPr>
        <w:t>1、设备制造应遵守的规格和标准</w:t>
      </w:r>
    </w:p>
    <w:p w:rsidR="002C7A22" w:rsidRPr="00604869" w:rsidRDefault="00F82ABD" w:rsidP="00991775">
      <w:pPr>
        <w:ind w:firstLine="420"/>
        <w:rPr>
          <w:rFonts w:ascii="Microsoft YaHei UI" w:eastAsia="Microsoft YaHei UI" w:hAnsi="Microsoft YaHei UI"/>
          <w:sz w:val="24"/>
          <w:szCs w:val="24"/>
        </w:rPr>
      </w:pPr>
      <w:r w:rsidRPr="00F82ABD">
        <w:rPr>
          <w:rFonts w:ascii="Microsoft YaHei UI" w:eastAsia="Microsoft YaHei UI" w:hAnsi="Microsoft YaHei UI"/>
          <w:sz w:val="24"/>
          <w:szCs w:val="24"/>
        </w:rPr>
        <w:t>所有设备、电器元件，均应遵照最新版本的国家标准和国际电工委员会标准 IEC 及国际公制 SI,这是对设备的基本要求</w:t>
      </w:r>
      <w:r w:rsidRPr="00F82ABD">
        <w:rPr>
          <w:rFonts w:ascii="Microsoft YaHei UI" w:eastAsia="Microsoft YaHei UI" w:hAnsi="Microsoft YaHei UI" w:cs="SimSun" w:hint="eastAsia"/>
          <w:sz w:val="24"/>
          <w:szCs w:val="24"/>
        </w:rPr>
        <w:t>。</w:t>
      </w:r>
    </w:p>
    <w:p w:rsidR="002C7A22" w:rsidRPr="00604869" w:rsidRDefault="00D30E57" w:rsidP="00991775">
      <w:pPr>
        <w:ind w:firstLine="420"/>
        <w:rPr>
          <w:rFonts w:ascii="Microsoft YaHei UI" w:eastAsia="Microsoft YaHei UI" w:hAnsi="Microsoft YaHei UI"/>
          <w:b/>
          <w:sz w:val="24"/>
          <w:szCs w:val="24"/>
        </w:rPr>
      </w:pPr>
      <w:r w:rsidRPr="00604869">
        <w:rPr>
          <w:rFonts w:ascii="Microsoft YaHei UI" w:eastAsia="Microsoft YaHei UI" w:hAnsi="Microsoft YaHei UI" w:hint="eastAsia"/>
          <w:b/>
          <w:sz w:val="24"/>
          <w:szCs w:val="24"/>
        </w:rPr>
        <w:t>2、供方应提供下列设备质量证明书</w:t>
      </w:r>
    </w:p>
    <w:p w:rsidR="002C7A22" w:rsidRPr="00604869" w:rsidRDefault="00D30E57" w:rsidP="00991775">
      <w:pPr>
        <w:ind w:firstLine="420"/>
        <w:rPr>
          <w:rFonts w:ascii="Microsoft YaHei UI" w:eastAsia="Microsoft YaHei UI" w:hAnsi="Microsoft YaHei UI"/>
          <w:sz w:val="24"/>
          <w:szCs w:val="24"/>
        </w:rPr>
      </w:pPr>
      <w:r w:rsidRPr="00604869">
        <w:rPr>
          <w:rFonts w:ascii="Microsoft YaHei UI" w:eastAsia="Microsoft YaHei UI" w:hAnsi="Microsoft YaHei UI" w:hint="eastAsia"/>
          <w:sz w:val="24"/>
          <w:szCs w:val="24"/>
        </w:rPr>
        <w:t>2.1产品合格证。</w:t>
      </w:r>
    </w:p>
    <w:p w:rsidR="002C7A22" w:rsidRPr="00604869" w:rsidRDefault="00D30E57" w:rsidP="00991775">
      <w:pPr>
        <w:ind w:firstLine="420"/>
        <w:rPr>
          <w:rFonts w:ascii="Microsoft YaHei UI" w:eastAsia="Microsoft YaHei UI" w:hAnsi="Microsoft YaHei UI"/>
          <w:sz w:val="24"/>
          <w:szCs w:val="24"/>
        </w:rPr>
      </w:pPr>
      <w:r w:rsidRPr="00604869">
        <w:rPr>
          <w:rFonts w:ascii="Microsoft YaHei UI" w:eastAsia="Microsoft YaHei UI" w:hAnsi="Microsoft YaHei UI" w:hint="eastAsia"/>
          <w:sz w:val="24"/>
          <w:szCs w:val="24"/>
        </w:rPr>
        <w:t>2.2制造验收记录、产品鉴定文件和技术资料。</w:t>
      </w:r>
    </w:p>
    <w:p w:rsidR="002C7A22" w:rsidRPr="00604869" w:rsidRDefault="00D30E57" w:rsidP="00991775">
      <w:pPr>
        <w:ind w:firstLine="420"/>
        <w:rPr>
          <w:rFonts w:ascii="Microsoft YaHei UI" w:eastAsia="Microsoft YaHei UI" w:hAnsi="Microsoft YaHei UI"/>
          <w:sz w:val="24"/>
          <w:szCs w:val="24"/>
        </w:rPr>
      </w:pPr>
      <w:r w:rsidRPr="00604869">
        <w:rPr>
          <w:rFonts w:ascii="Microsoft YaHei UI" w:eastAsia="Microsoft YaHei UI" w:hAnsi="Microsoft YaHei UI" w:hint="eastAsia"/>
          <w:sz w:val="24"/>
          <w:szCs w:val="24"/>
        </w:rPr>
        <w:lastRenderedPageBreak/>
        <w:t>2.3</w:t>
      </w:r>
      <w:r w:rsidR="00B25268" w:rsidRPr="00604869">
        <w:rPr>
          <w:rFonts w:ascii="Microsoft YaHei UI" w:eastAsia="Microsoft YaHei UI" w:hAnsi="Microsoft YaHei UI" w:hint="eastAsia"/>
          <w:sz w:val="24"/>
          <w:szCs w:val="24"/>
        </w:rPr>
        <w:t>提供视频系统图及机箱分布安装接线图，</w:t>
      </w:r>
      <w:r w:rsidRPr="00604869">
        <w:rPr>
          <w:rFonts w:ascii="Microsoft YaHei UI" w:eastAsia="Microsoft YaHei UI" w:hAnsi="Microsoft YaHei UI" w:hint="eastAsia"/>
          <w:sz w:val="24"/>
          <w:szCs w:val="24"/>
        </w:rPr>
        <w:t>使用说明及维护说明等。卖方对内部接线的正确性和设备功能应负完全责任。</w:t>
      </w:r>
    </w:p>
    <w:p w:rsidR="002C7A22" w:rsidRPr="00604869" w:rsidRDefault="00D30E57" w:rsidP="00991775">
      <w:pPr>
        <w:ind w:firstLine="420"/>
        <w:rPr>
          <w:rFonts w:ascii="Microsoft YaHei UI" w:eastAsia="Microsoft YaHei UI" w:hAnsi="Microsoft YaHei UI"/>
          <w:sz w:val="24"/>
          <w:szCs w:val="24"/>
        </w:rPr>
      </w:pPr>
      <w:r w:rsidRPr="00604869">
        <w:rPr>
          <w:rFonts w:ascii="Microsoft YaHei UI" w:eastAsia="Microsoft YaHei UI" w:hAnsi="Microsoft YaHei UI" w:hint="eastAsia"/>
          <w:sz w:val="24"/>
          <w:szCs w:val="24"/>
        </w:rPr>
        <w:t>2.4提供视频监控系统使用说明书。</w:t>
      </w:r>
    </w:p>
    <w:p w:rsidR="002C7A22" w:rsidRPr="00604869" w:rsidRDefault="00D30E57" w:rsidP="00991775">
      <w:pPr>
        <w:ind w:firstLine="420"/>
        <w:rPr>
          <w:rFonts w:ascii="Microsoft YaHei UI" w:eastAsia="Microsoft YaHei UI" w:hAnsi="Microsoft YaHei UI"/>
          <w:b/>
          <w:sz w:val="24"/>
          <w:szCs w:val="24"/>
        </w:rPr>
      </w:pPr>
      <w:r w:rsidRPr="00604869">
        <w:rPr>
          <w:rFonts w:ascii="Microsoft YaHei UI" w:eastAsia="Microsoft YaHei UI" w:hAnsi="Microsoft YaHei UI" w:hint="eastAsia"/>
          <w:b/>
          <w:sz w:val="24"/>
          <w:szCs w:val="24"/>
        </w:rPr>
        <w:t>3．设备运行环境</w:t>
      </w:r>
    </w:p>
    <w:p w:rsidR="002C7A22" w:rsidRPr="00604869" w:rsidRDefault="00D30E57" w:rsidP="00991775">
      <w:pPr>
        <w:ind w:firstLine="420"/>
        <w:rPr>
          <w:rFonts w:ascii="Microsoft YaHei UI" w:eastAsia="Microsoft YaHei UI" w:hAnsi="Microsoft YaHei UI"/>
          <w:sz w:val="24"/>
          <w:szCs w:val="24"/>
        </w:rPr>
      </w:pPr>
      <w:r w:rsidRPr="00604869">
        <w:rPr>
          <w:rFonts w:ascii="Microsoft YaHei UI" w:eastAsia="Microsoft YaHei UI" w:hAnsi="Microsoft YaHei UI" w:hint="eastAsia"/>
          <w:sz w:val="24"/>
          <w:szCs w:val="24"/>
        </w:rPr>
        <w:t>3.1 安装地点：厂房</w:t>
      </w:r>
      <w:r w:rsidR="00CE60E1" w:rsidRPr="00604869">
        <w:rPr>
          <w:rFonts w:ascii="Microsoft YaHei UI" w:eastAsia="Microsoft YaHei UI" w:hAnsi="Microsoft YaHei UI" w:hint="eastAsia"/>
          <w:sz w:val="24"/>
          <w:szCs w:val="24"/>
        </w:rPr>
        <w:t>区，宿舍区</w:t>
      </w:r>
    </w:p>
    <w:p w:rsidR="002C7A22" w:rsidRPr="00604869" w:rsidRDefault="00D30E57" w:rsidP="00991775">
      <w:pPr>
        <w:ind w:firstLine="420"/>
        <w:rPr>
          <w:rFonts w:ascii="Microsoft YaHei UI" w:eastAsia="Microsoft YaHei UI" w:hAnsi="Microsoft YaHei UI"/>
          <w:sz w:val="24"/>
          <w:szCs w:val="24"/>
        </w:rPr>
      </w:pPr>
      <w:r w:rsidRPr="00604869">
        <w:rPr>
          <w:rFonts w:ascii="Microsoft YaHei UI" w:eastAsia="Microsoft YaHei UI" w:hAnsi="Microsoft YaHei UI" w:hint="eastAsia"/>
          <w:sz w:val="24"/>
          <w:szCs w:val="24"/>
        </w:rPr>
        <w:t>3.2海拔高度：小于1000m</w:t>
      </w:r>
    </w:p>
    <w:p w:rsidR="002C7A22" w:rsidRPr="00604869" w:rsidRDefault="00D30E57" w:rsidP="00991775">
      <w:pPr>
        <w:ind w:firstLine="420"/>
        <w:rPr>
          <w:rFonts w:ascii="Microsoft YaHei UI" w:eastAsia="Microsoft YaHei UI" w:hAnsi="Microsoft YaHei UI"/>
          <w:sz w:val="24"/>
          <w:szCs w:val="24"/>
        </w:rPr>
      </w:pPr>
      <w:r w:rsidRPr="00604869">
        <w:rPr>
          <w:rFonts w:ascii="Microsoft YaHei UI" w:eastAsia="Microsoft YaHei UI" w:hAnsi="Microsoft YaHei UI" w:hint="eastAsia"/>
          <w:sz w:val="24"/>
          <w:szCs w:val="24"/>
        </w:rPr>
        <w:t>3.3室外环境温度：+21度—+4</w:t>
      </w:r>
      <w:r w:rsidR="00BF50DF" w:rsidRPr="00604869">
        <w:rPr>
          <w:rFonts w:ascii="Microsoft YaHei UI" w:eastAsia="Microsoft YaHei UI" w:hAnsi="Microsoft YaHei UI"/>
          <w:sz w:val="24"/>
          <w:szCs w:val="24"/>
        </w:rPr>
        <w:t>0</w:t>
      </w:r>
      <w:r w:rsidRPr="00604869">
        <w:rPr>
          <w:rFonts w:ascii="Microsoft YaHei UI" w:eastAsia="Microsoft YaHei UI" w:hAnsi="Microsoft YaHei UI" w:hint="eastAsia"/>
          <w:sz w:val="24"/>
          <w:szCs w:val="24"/>
        </w:rPr>
        <w:t>度</w:t>
      </w:r>
    </w:p>
    <w:p w:rsidR="002C7A22" w:rsidRPr="00604869" w:rsidRDefault="00D30E57" w:rsidP="00991775">
      <w:pPr>
        <w:ind w:firstLine="420"/>
        <w:rPr>
          <w:rFonts w:ascii="Microsoft YaHei UI" w:eastAsia="Microsoft YaHei UI" w:hAnsi="Microsoft YaHei UI"/>
          <w:sz w:val="24"/>
          <w:szCs w:val="24"/>
        </w:rPr>
      </w:pPr>
      <w:r w:rsidRPr="00604869">
        <w:rPr>
          <w:rFonts w:ascii="Microsoft YaHei UI" w:eastAsia="Microsoft YaHei UI" w:hAnsi="Microsoft YaHei UI" w:hint="eastAsia"/>
          <w:sz w:val="24"/>
          <w:szCs w:val="24"/>
        </w:rPr>
        <w:t>3.4湿度： 日相对湿度平均值不大于95%</w:t>
      </w:r>
    </w:p>
    <w:p w:rsidR="002C7A22" w:rsidRPr="00604869" w:rsidRDefault="00D30E57" w:rsidP="00991775">
      <w:pPr>
        <w:ind w:firstLine="420"/>
        <w:rPr>
          <w:rFonts w:ascii="Microsoft YaHei UI" w:eastAsia="Microsoft YaHei UI" w:hAnsi="Microsoft YaHei UI"/>
          <w:sz w:val="24"/>
          <w:szCs w:val="24"/>
        </w:rPr>
      </w:pPr>
      <w:r w:rsidRPr="00604869">
        <w:rPr>
          <w:rFonts w:ascii="Microsoft YaHei UI" w:eastAsia="Microsoft YaHei UI" w:hAnsi="Microsoft YaHei UI" w:hint="eastAsia"/>
          <w:sz w:val="24"/>
          <w:szCs w:val="24"/>
        </w:rPr>
        <w:t>月相对湿度平均值不大于90%</w:t>
      </w:r>
    </w:p>
    <w:p w:rsidR="002C7A22" w:rsidRPr="00604869" w:rsidRDefault="00D30E57" w:rsidP="00991775">
      <w:pPr>
        <w:ind w:firstLine="420"/>
        <w:rPr>
          <w:rFonts w:ascii="Microsoft YaHei UI" w:eastAsia="Microsoft YaHei UI" w:hAnsi="Microsoft YaHei UI"/>
          <w:sz w:val="24"/>
          <w:szCs w:val="24"/>
        </w:rPr>
      </w:pPr>
      <w:r w:rsidRPr="00604869">
        <w:rPr>
          <w:rFonts w:ascii="Microsoft YaHei UI" w:eastAsia="Microsoft YaHei UI" w:hAnsi="Microsoft YaHei UI" w:hint="eastAsia"/>
          <w:sz w:val="24"/>
          <w:szCs w:val="24"/>
        </w:rPr>
        <w:t>3.5污秽等级：II级没有明显的尘埃、烟、腐蚀性或可燃性气体、水蒸汽或盐的污染。</w:t>
      </w:r>
    </w:p>
    <w:p w:rsidR="002C7A22" w:rsidRPr="00604869" w:rsidRDefault="00D30E57" w:rsidP="00991775">
      <w:pPr>
        <w:ind w:firstLine="420"/>
        <w:rPr>
          <w:rFonts w:ascii="Microsoft YaHei UI" w:eastAsia="Microsoft YaHei UI" w:hAnsi="Microsoft YaHei UI"/>
          <w:sz w:val="24"/>
          <w:szCs w:val="24"/>
        </w:rPr>
      </w:pPr>
      <w:r w:rsidRPr="00604869">
        <w:rPr>
          <w:rFonts w:ascii="Microsoft YaHei UI" w:eastAsia="Microsoft YaHei UI" w:hAnsi="Microsoft YaHei UI" w:hint="eastAsia"/>
          <w:sz w:val="24"/>
          <w:szCs w:val="24"/>
        </w:rPr>
        <w:t>3.6抗震列度：7度</w:t>
      </w:r>
    </w:p>
    <w:p w:rsidR="002C7A22" w:rsidRPr="00604869" w:rsidRDefault="00D30E57" w:rsidP="00991775">
      <w:pPr>
        <w:ind w:firstLine="420"/>
        <w:rPr>
          <w:rFonts w:ascii="Microsoft YaHei UI" w:eastAsia="Microsoft YaHei UI" w:hAnsi="Microsoft YaHei UI"/>
          <w:b/>
          <w:sz w:val="24"/>
          <w:szCs w:val="24"/>
        </w:rPr>
      </w:pPr>
      <w:r w:rsidRPr="00604869">
        <w:rPr>
          <w:rFonts w:ascii="Microsoft YaHei UI" w:eastAsia="Microsoft YaHei UI" w:hAnsi="Microsoft YaHei UI" w:hint="eastAsia"/>
          <w:b/>
          <w:sz w:val="24"/>
          <w:szCs w:val="24"/>
        </w:rPr>
        <w:t>4．技术参数</w:t>
      </w:r>
      <w:r w:rsidR="00CE60E1" w:rsidRPr="00604869">
        <w:rPr>
          <w:rFonts w:ascii="Microsoft YaHei UI" w:eastAsia="Microsoft YaHei UI" w:hAnsi="Microsoft YaHei UI" w:hint="eastAsia"/>
          <w:b/>
          <w:sz w:val="24"/>
          <w:szCs w:val="24"/>
        </w:rPr>
        <w:t>及品牌要求</w:t>
      </w:r>
    </w:p>
    <w:p w:rsidR="002C7A22" w:rsidRPr="00604869" w:rsidRDefault="00D30E57" w:rsidP="00991775">
      <w:pPr>
        <w:ind w:firstLine="420"/>
        <w:rPr>
          <w:rFonts w:ascii="Microsoft YaHei UI" w:eastAsia="Microsoft YaHei UI" w:hAnsi="Microsoft YaHei UI"/>
          <w:sz w:val="24"/>
          <w:szCs w:val="24"/>
        </w:rPr>
      </w:pPr>
      <w:r w:rsidRPr="00604869">
        <w:rPr>
          <w:rFonts w:ascii="Microsoft YaHei UI" w:eastAsia="Microsoft YaHei UI" w:hAnsi="Microsoft YaHei UI" w:hint="eastAsia"/>
          <w:sz w:val="24"/>
          <w:szCs w:val="24"/>
        </w:rPr>
        <w:t>4.1</w:t>
      </w:r>
      <w:r w:rsidR="00CE60E1" w:rsidRPr="00604869">
        <w:rPr>
          <w:rFonts w:ascii="Microsoft YaHei UI" w:eastAsia="Microsoft YaHei UI" w:hAnsi="Microsoft YaHei UI" w:hint="eastAsia"/>
          <w:sz w:val="24"/>
          <w:szCs w:val="24"/>
        </w:rPr>
        <w:t>安装位置和数量</w:t>
      </w:r>
    </w:p>
    <w:p w:rsidR="002C7A22" w:rsidRPr="00604869" w:rsidRDefault="00521D83" w:rsidP="00991775">
      <w:pPr>
        <w:numPr>
          <w:ilvl w:val="0"/>
          <w:numId w:val="6"/>
        </w:numPr>
        <w:tabs>
          <w:tab w:val="left" w:pos="426"/>
        </w:tabs>
        <w:ind w:left="0" w:firstLine="420"/>
        <w:rPr>
          <w:rFonts w:ascii="Microsoft YaHei UI" w:eastAsia="Microsoft YaHei UI" w:hAnsi="Microsoft YaHei UI"/>
          <w:sz w:val="24"/>
          <w:szCs w:val="24"/>
        </w:rPr>
      </w:pPr>
      <w:r>
        <w:rPr>
          <w:rFonts w:ascii="Microsoft YaHei UI" w:eastAsia="Microsoft YaHei UI" w:hAnsi="Microsoft YaHei UI" w:hint="eastAsia"/>
          <w:sz w:val="24"/>
          <w:szCs w:val="24"/>
        </w:rPr>
        <w:t>、</w:t>
      </w:r>
      <w:r w:rsidR="006456A1" w:rsidRPr="00604869">
        <w:rPr>
          <w:rFonts w:ascii="Microsoft YaHei UI" w:eastAsia="Microsoft YaHei UI" w:hAnsi="Microsoft YaHei UI" w:hint="eastAsia"/>
          <w:sz w:val="24"/>
          <w:szCs w:val="24"/>
        </w:rPr>
        <w:t>宿舍区</w:t>
      </w:r>
      <w:r w:rsidR="00DC35FD" w:rsidRPr="00604869">
        <w:rPr>
          <w:rFonts w:ascii="Microsoft YaHei UI" w:eastAsia="Microsoft YaHei UI" w:hAnsi="Microsoft YaHei UI" w:hint="eastAsia"/>
          <w:sz w:val="24"/>
          <w:szCs w:val="24"/>
        </w:rPr>
        <w:t>根据图纸位置进行安装</w:t>
      </w:r>
      <w:r w:rsidR="00764C27" w:rsidRPr="00604869">
        <w:rPr>
          <w:rFonts w:ascii="Microsoft YaHei UI" w:eastAsia="Microsoft YaHei UI" w:hAnsi="Microsoft YaHei UI" w:hint="eastAsia"/>
          <w:sz w:val="24"/>
          <w:szCs w:val="24"/>
        </w:rPr>
        <w:t>视屏摄像头位置</w:t>
      </w:r>
      <w:r w:rsidR="00DC35FD" w:rsidRPr="00604869">
        <w:rPr>
          <w:rFonts w:ascii="Microsoft YaHei UI" w:eastAsia="Microsoft YaHei UI" w:hAnsi="Microsoft YaHei UI" w:hint="eastAsia"/>
          <w:sz w:val="24"/>
          <w:szCs w:val="24"/>
        </w:rPr>
        <w:t>，其余娱乐区</w:t>
      </w:r>
      <w:r w:rsidR="00D65125" w:rsidRPr="00604869">
        <w:rPr>
          <w:rFonts w:ascii="Microsoft YaHei UI" w:eastAsia="Microsoft YaHei UI" w:hAnsi="Microsoft YaHei UI" w:hint="eastAsia"/>
          <w:sz w:val="24"/>
          <w:szCs w:val="24"/>
        </w:rPr>
        <w:t>安装</w:t>
      </w:r>
      <w:r w:rsidR="00DC35FD" w:rsidRPr="00604869">
        <w:rPr>
          <w:rFonts w:ascii="Microsoft YaHei UI" w:eastAsia="Microsoft YaHei UI" w:hAnsi="Microsoft YaHei UI" w:hint="eastAsia"/>
          <w:sz w:val="24"/>
          <w:szCs w:val="24"/>
        </w:rPr>
        <w:t>点</w:t>
      </w:r>
      <w:proofErr w:type="gramStart"/>
      <w:r w:rsidR="00DC35FD" w:rsidRPr="00604869">
        <w:rPr>
          <w:rFonts w:ascii="Microsoft YaHei UI" w:eastAsia="Microsoft YaHei UI" w:hAnsi="Microsoft YaHei UI" w:hint="eastAsia"/>
          <w:sz w:val="24"/>
          <w:szCs w:val="24"/>
        </w:rPr>
        <w:t>位根据</w:t>
      </w:r>
      <w:proofErr w:type="gramEnd"/>
      <w:r w:rsidR="00DC35FD" w:rsidRPr="00604869">
        <w:rPr>
          <w:rFonts w:ascii="Microsoft YaHei UI" w:eastAsia="Microsoft YaHei UI" w:hAnsi="Microsoft YaHei UI" w:hint="eastAsia"/>
          <w:sz w:val="24"/>
          <w:szCs w:val="24"/>
        </w:rPr>
        <w:t>现场指定确认，总4</w:t>
      </w:r>
      <w:r w:rsidR="00DC35FD" w:rsidRPr="00604869">
        <w:rPr>
          <w:rFonts w:ascii="Microsoft YaHei UI" w:eastAsia="Microsoft YaHei UI" w:hAnsi="Microsoft YaHei UI"/>
          <w:sz w:val="24"/>
          <w:szCs w:val="24"/>
        </w:rPr>
        <w:t>2</w:t>
      </w:r>
      <w:r w:rsidR="00DC35FD" w:rsidRPr="00604869">
        <w:rPr>
          <w:rFonts w:ascii="Microsoft YaHei UI" w:eastAsia="Microsoft YaHei UI" w:hAnsi="Microsoft YaHei UI" w:hint="eastAsia"/>
          <w:sz w:val="24"/>
          <w:szCs w:val="24"/>
        </w:rPr>
        <w:t>台。</w:t>
      </w:r>
    </w:p>
    <w:p w:rsidR="00DC35FD" w:rsidRPr="00604869" w:rsidRDefault="00521D83" w:rsidP="00991775">
      <w:pPr>
        <w:numPr>
          <w:ilvl w:val="0"/>
          <w:numId w:val="6"/>
        </w:numPr>
        <w:tabs>
          <w:tab w:val="left" w:pos="426"/>
        </w:tabs>
        <w:ind w:left="0" w:firstLine="420"/>
        <w:rPr>
          <w:rFonts w:ascii="Microsoft YaHei UI" w:eastAsia="Microsoft YaHei UI" w:hAnsi="Microsoft YaHei UI"/>
          <w:sz w:val="24"/>
          <w:szCs w:val="24"/>
        </w:rPr>
      </w:pPr>
      <w:r>
        <w:rPr>
          <w:rFonts w:ascii="Microsoft YaHei UI" w:eastAsia="Microsoft YaHei UI" w:hAnsi="Microsoft YaHei UI" w:hint="eastAsia"/>
          <w:sz w:val="24"/>
          <w:szCs w:val="24"/>
        </w:rPr>
        <w:t>、</w:t>
      </w:r>
      <w:r w:rsidR="00DC35FD" w:rsidRPr="00604869">
        <w:rPr>
          <w:rFonts w:ascii="Microsoft YaHei UI" w:eastAsia="Microsoft YaHei UI" w:hAnsi="Microsoft YaHei UI" w:hint="eastAsia"/>
          <w:sz w:val="24"/>
          <w:szCs w:val="24"/>
        </w:rPr>
        <w:t>硫化检测根据现场</w:t>
      </w:r>
      <w:r w:rsidR="00764C27" w:rsidRPr="00604869">
        <w:rPr>
          <w:rFonts w:ascii="Microsoft YaHei UI" w:eastAsia="Microsoft YaHei UI" w:hAnsi="Microsoft YaHei UI" w:hint="eastAsia"/>
          <w:sz w:val="24"/>
          <w:szCs w:val="24"/>
        </w:rPr>
        <w:t>指定位置</w:t>
      </w:r>
      <w:r w:rsidR="00881EF4" w:rsidRPr="00604869">
        <w:rPr>
          <w:rFonts w:ascii="Microsoft YaHei UI" w:eastAsia="Microsoft YaHei UI" w:hAnsi="Microsoft YaHei UI" w:hint="eastAsia"/>
          <w:sz w:val="24"/>
          <w:szCs w:val="24"/>
        </w:rPr>
        <w:t>共2</w:t>
      </w:r>
      <w:r w:rsidR="00881EF4" w:rsidRPr="00604869">
        <w:rPr>
          <w:rFonts w:ascii="Microsoft YaHei UI" w:eastAsia="Microsoft YaHei UI" w:hAnsi="Microsoft YaHei UI"/>
          <w:sz w:val="24"/>
          <w:szCs w:val="24"/>
        </w:rPr>
        <w:t>4</w:t>
      </w:r>
      <w:r w:rsidR="00881EF4" w:rsidRPr="00604869">
        <w:rPr>
          <w:rFonts w:ascii="Microsoft YaHei UI" w:eastAsia="Microsoft YaHei UI" w:hAnsi="Microsoft YaHei UI" w:hint="eastAsia"/>
          <w:sz w:val="24"/>
          <w:szCs w:val="24"/>
        </w:rPr>
        <w:t>台。</w:t>
      </w:r>
      <w:r w:rsidR="00764C27" w:rsidRPr="00604869">
        <w:rPr>
          <w:rFonts w:ascii="Microsoft YaHei UI" w:eastAsia="Microsoft YaHei UI" w:hAnsi="Microsoft YaHei UI" w:hint="eastAsia"/>
          <w:sz w:val="24"/>
          <w:szCs w:val="24"/>
        </w:rPr>
        <w:t>（全钢检测8台，半钢检测1</w:t>
      </w:r>
      <w:r w:rsidR="00764C27" w:rsidRPr="00604869">
        <w:rPr>
          <w:rFonts w:ascii="Microsoft YaHei UI" w:eastAsia="Microsoft YaHei UI" w:hAnsi="Microsoft YaHei UI"/>
          <w:sz w:val="24"/>
          <w:szCs w:val="24"/>
        </w:rPr>
        <w:t>1</w:t>
      </w:r>
      <w:r w:rsidR="00881EF4" w:rsidRPr="00604869">
        <w:rPr>
          <w:rFonts w:ascii="Microsoft YaHei UI" w:eastAsia="Microsoft YaHei UI" w:hAnsi="Microsoft YaHei UI" w:hint="eastAsia"/>
          <w:sz w:val="24"/>
          <w:szCs w:val="24"/>
        </w:rPr>
        <w:t>台，质量检测3台，炼胶实验室2台</w:t>
      </w:r>
      <w:r w:rsidR="00764C27" w:rsidRPr="00604869">
        <w:rPr>
          <w:rFonts w:ascii="Microsoft YaHei UI" w:eastAsia="Microsoft YaHei UI" w:hAnsi="Microsoft YaHei UI" w:hint="eastAsia"/>
          <w:sz w:val="24"/>
          <w:szCs w:val="24"/>
        </w:rPr>
        <w:t>）</w:t>
      </w:r>
    </w:p>
    <w:p w:rsidR="00881EF4" w:rsidRPr="00604869" w:rsidRDefault="00521D83" w:rsidP="00991775">
      <w:pPr>
        <w:pStyle w:val="afe"/>
        <w:numPr>
          <w:ilvl w:val="0"/>
          <w:numId w:val="6"/>
        </w:numPr>
        <w:ind w:left="0" w:firstLineChars="0" w:firstLine="420"/>
        <w:rPr>
          <w:rFonts w:ascii="Microsoft YaHei UI" w:eastAsia="Microsoft YaHei UI" w:hAnsi="Microsoft YaHei UI" w:cstheme="majorHAnsi"/>
        </w:rPr>
      </w:pPr>
      <w:r>
        <w:rPr>
          <w:rFonts w:ascii="Microsoft YaHei UI" w:eastAsia="Microsoft YaHei UI" w:hAnsi="Microsoft YaHei UI" w:cstheme="majorHAnsi" w:hint="eastAsia"/>
        </w:rPr>
        <w:t>、</w:t>
      </w:r>
      <w:r w:rsidR="00881EF4" w:rsidRPr="00604869">
        <w:rPr>
          <w:rFonts w:ascii="Microsoft YaHei UI" w:eastAsia="Microsoft YaHei UI" w:hAnsi="Microsoft YaHei UI" w:cstheme="majorHAnsi"/>
        </w:rPr>
        <w:t>半钢成型</w:t>
      </w:r>
      <w:r w:rsidR="00D65125" w:rsidRPr="00604869">
        <w:rPr>
          <w:rFonts w:ascii="Microsoft YaHei UI" w:eastAsia="Microsoft YaHei UI" w:hAnsi="Microsoft YaHei UI" w:cstheme="majorHAnsi" w:hint="eastAsia"/>
        </w:rPr>
        <w:t>车间安装点位</w:t>
      </w:r>
      <w:r w:rsidR="00881EF4" w:rsidRPr="00604869">
        <w:rPr>
          <w:rFonts w:ascii="Microsoft YaHei UI" w:eastAsia="Microsoft YaHei UI" w:hAnsi="Microsoft YaHei UI" w:cstheme="majorHAnsi"/>
        </w:rPr>
        <w:t>20</w:t>
      </w:r>
      <w:r w:rsidR="00881EF4" w:rsidRPr="00604869">
        <w:rPr>
          <w:rFonts w:ascii="Microsoft YaHei UI" w:eastAsia="Microsoft YaHei UI" w:hAnsi="Microsoft YaHei UI" w:cstheme="majorHAnsi" w:hint="eastAsia"/>
        </w:rPr>
        <w:t>台（4条通道8台，成型机1</w:t>
      </w:r>
      <w:r w:rsidR="00881EF4" w:rsidRPr="00604869">
        <w:rPr>
          <w:rFonts w:ascii="Microsoft YaHei UI" w:eastAsia="Microsoft YaHei UI" w:hAnsi="Microsoft YaHei UI" w:cstheme="majorHAnsi"/>
        </w:rPr>
        <w:t>1</w:t>
      </w:r>
      <w:r w:rsidR="00881EF4" w:rsidRPr="00604869">
        <w:rPr>
          <w:rFonts w:ascii="Microsoft YaHei UI" w:eastAsia="Microsoft YaHei UI" w:hAnsi="Microsoft YaHei UI" w:cstheme="majorHAnsi" w:hint="eastAsia"/>
        </w:rPr>
        <w:t>台，</w:t>
      </w:r>
      <w:r w:rsidR="00870505" w:rsidRPr="00604869">
        <w:rPr>
          <w:rFonts w:ascii="Microsoft YaHei UI" w:eastAsia="Microsoft YaHei UI" w:hAnsi="Microsoft YaHei UI" w:cstheme="majorHAnsi" w:hint="eastAsia"/>
        </w:rPr>
        <w:t>靠近硫化检测口</w:t>
      </w:r>
      <w:r w:rsidR="00881EF4" w:rsidRPr="00604869">
        <w:rPr>
          <w:rFonts w:ascii="Microsoft YaHei UI" w:eastAsia="Microsoft YaHei UI" w:hAnsi="Microsoft YaHei UI" w:cstheme="majorHAnsi" w:hint="eastAsia"/>
        </w:rPr>
        <w:t>1台）</w:t>
      </w:r>
      <w:r w:rsidR="00881EF4" w:rsidRPr="00604869">
        <w:rPr>
          <w:rFonts w:ascii="Microsoft YaHei UI" w:eastAsia="Microsoft YaHei UI" w:hAnsi="Microsoft YaHei UI" w:cstheme="majorHAnsi"/>
        </w:rPr>
        <w:t>，</w:t>
      </w:r>
      <w:r w:rsidR="00881EF4" w:rsidRPr="00604869">
        <w:rPr>
          <w:rFonts w:ascii="Microsoft YaHei UI" w:eastAsia="Microsoft YaHei UI" w:hAnsi="Microsoft YaHei UI" w:cstheme="majorHAnsi" w:hint="eastAsia"/>
        </w:rPr>
        <w:t>半钢</w:t>
      </w:r>
      <w:r w:rsidR="00881EF4" w:rsidRPr="00604869">
        <w:rPr>
          <w:rFonts w:ascii="Microsoft YaHei UI" w:eastAsia="Microsoft YaHei UI" w:hAnsi="Microsoft YaHei UI" w:cstheme="majorHAnsi"/>
        </w:rPr>
        <w:t>硫化</w:t>
      </w:r>
      <w:r w:rsidR="00D65125" w:rsidRPr="00604869">
        <w:rPr>
          <w:rFonts w:ascii="Microsoft YaHei UI" w:eastAsia="Microsoft YaHei UI" w:hAnsi="Microsoft YaHei UI" w:cstheme="majorHAnsi" w:hint="eastAsia"/>
        </w:rPr>
        <w:t>安装点位1</w:t>
      </w:r>
      <w:r w:rsidR="00881EF4" w:rsidRPr="00604869">
        <w:rPr>
          <w:rFonts w:ascii="Microsoft YaHei UI" w:eastAsia="Microsoft YaHei UI" w:hAnsi="Microsoft YaHei UI" w:cstheme="majorHAnsi"/>
        </w:rPr>
        <w:t>3</w:t>
      </w:r>
      <w:r w:rsidR="00881EF4" w:rsidRPr="00604869">
        <w:rPr>
          <w:rFonts w:ascii="Microsoft YaHei UI" w:eastAsia="Microsoft YaHei UI" w:hAnsi="Microsoft YaHei UI" w:cstheme="majorHAnsi" w:hint="eastAsia"/>
        </w:rPr>
        <w:t>台</w:t>
      </w:r>
      <w:r w:rsidR="00881EF4" w:rsidRPr="00604869">
        <w:rPr>
          <w:rFonts w:ascii="Microsoft YaHei UI" w:eastAsia="Microsoft YaHei UI" w:hAnsi="Microsoft YaHei UI" w:cstheme="majorHAnsi"/>
        </w:rPr>
        <w:t>；共33</w:t>
      </w:r>
      <w:r w:rsidR="00881EF4" w:rsidRPr="00604869">
        <w:rPr>
          <w:rFonts w:ascii="Microsoft YaHei UI" w:eastAsia="Microsoft YaHei UI" w:hAnsi="Microsoft YaHei UI" w:cstheme="majorHAnsi" w:hint="eastAsia"/>
        </w:rPr>
        <w:t>台</w:t>
      </w:r>
      <w:r w:rsidR="00881EF4" w:rsidRPr="00604869">
        <w:rPr>
          <w:rFonts w:ascii="Microsoft YaHei UI" w:eastAsia="Microsoft YaHei UI" w:hAnsi="Microsoft YaHei UI" w:cstheme="majorHAnsi"/>
        </w:rPr>
        <w:t>。</w:t>
      </w:r>
    </w:p>
    <w:p w:rsidR="0049176C" w:rsidRPr="00604869" w:rsidRDefault="00F43641" w:rsidP="00991775">
      <w:pPr>
        <w:pStyle w:val="afe"/>
        <w:numPr>
          <w:ilvl w:val="0"/>
          <w:numId w:val="6"/>
        </w:numPr>
        <w:ind w:left="0" w:firstLineChars="0" w:firstLine="420"/>
        <w:rPr>
          <w:rFonts w:ascii="Microsoft YaHei UI" w:eastAsia="Microsoft YaHei UI" w:hAnsi="Microsoft YaHei UI" w:cstheme="majorHAnsi"/>
        </w:rPr>
      </w:pPr>
      <w:r w:rsidRPr="00604869">
        <w:rPr>
          <w:rFonts w:ascii="Microsoft YaHei UI" w:eastAsia="Microsoft YaHei UI" w:hAnsi="Microsoft YaHei UI" w:cstheme="majorHAnsi"/>
        </w:rPr>
        <w:t>、炼胶增加设备监控：用于异常排查和</w:t>
      </w:r>
      <w:proofErr w:type="gramStart"/>
      <w:r w:rsidRPr="00604869">
        <w:rPr>
          <w:rFonts w:ascii="Microsoft YaHei UI" w:eastAsia="Microsoft YaHei UI" w:hAnsi="Microsoft YaHei UI" w:cstheme="majorHAnsi"/>
        </w:rPr>
        <w:t>追踪共</w:t>
      </w:r>
      <w:proofErr w:type="gramEnd"/>
      <w:r w:rsidRPr="00604869">
        <w:rPr>
          <w:rFonts w:ascii="Microsoft YaHei UI" w:eastAsia="Microsoft YaHei UI" w:hAnsi="Microsoft YaHei UI" w:cstheme="majorHAnsi"/>
        </w:rPr>
        <w:t>32</w:t>
      </w:r>
      <w:r w:rsidR="00AA54E8" w:rsidRPr="00604869">
        <w:rPr>
          <w:rFonts w:ascii="Microsoft YaHei UI" w:eastAsia="Microsoft YaHei UI" w:hAnsi="Microsoft YaHei UI" w:cstheme="majorHAnsi" w:hint="eastAsia"/>
        </w:rPr>
        <w:t>台。</w:t>
      </w:r>
    </w:p>
    <w:p w:rsidR="00F43641" w:rsidRPr="00604869" w:rsidRDefault="00F43641" w:rsidP="00991775">
      <w:pPr>
        <w:pStyle w:val="afe"/>
        <w:ind w:firstLineChars="0"/>
        <w:rPr>
          <w:rFonts w:ascii="Microsoft YaHei UI" w:eastAsia="Microsoft YaHei UI" w:hAnsi="Microsoft YaHei UI" w:cstheme="majorHAnsi"/>
        </w:rPr>
      </w:pPr>
      <w:r w:rsidRPr="00604869">
        <w:rPr>
          <w:rFonts w:ascii="Microsoft YaHei UI" w:eastAsia="Microsoft YaHei UI" w:hAnsi="Microsoft YaHei UI" w:cstheme="majorHAnsi"/>
        </w:rPr>
        <w:t>（1）炼胶一层；微机室3</w:t>
      </w:r>
      <w:r w:rsidR="00AA54E8" w:rsidRPr="00604869">
        <w:rPr>
          <w:rFonts w:ascii="Microsoft YaHei UI" w:eastAsia="Microsoft YaHei UI" w:hAnsi="Microsoft YaHei UI" w:cstheme="majorHAnsi" w:hint="eastAsia"/>
        </w:rPr>
        <w:t>台</w:t>
      </w:r>
      <w:r w:rsidRPr="00604869">
        <w:rPr>
          <w:rFonts w:ascii="Microsoft YaHei UI" w:eastAsia="Microsoft YaHei UI" w:hAnsi="Microsoft YaHei UI" w:cstheme="majorHAnsi"/>
        </w:rPr>
        <w:t>、新增6#线2</w:t>
      </w:r>
      <w:r w:rsidR="00AA54E8" w:rsidRPr="00604869">
        <w:rPr>
          <w:rFonts w:ascii="Microsoft YaHei UI" w:eastAsia="Microsoft YaHei UI" w:hAnsi="Microsoft YaHei UI" w:cstheme="majorHAnsi" w:hint="eastAsia"/>
        </w:rPr>
        <w:t>台</w:t>
      </w:r>
      <w:r w:rsidRPr="00604869">
        <w:rPr>
          <w:rFonts w:ascii="Microsoft YaHei UI" w:eastAsia="Microsoft YaHei UI" w:hAnsi="Microsoft YaHei UI" w:cstheme="majorHAnsi"/>
        </w:rPr>
        <w:t>，共5</w:t>
      </w:r>
      <w:r w:rsidR="00AA54E8" w:rsidRPr="00604869">
        <w:rPr>
          <w:rFonts w:ascii="Microsoft YaHei UI" w:eastAsia="Microsoft YaHei UI" w:hAnsi="Microsoft YaHei UI" w:cstheme="majorHAnsi" w:hint="eastAsia"/>
        </w:rPr>
        <w:t>台</w:t>
      </w:r>
      <w:r w:rsidRPr="00604869">
        <w:rPr>
          <w:rFonts w:ascii="Microsoft YaHei UI" w:eastAsia="Microsoft YaHei UI" w:hAnsi="Microsoft YaHei UI" w:cstheme="majorHAnsi"/>
        </w:rPr>
        <w:t>。</w:t>
      </w:r>
    </w:p>
    <w:p w:rsidR="00F43641" w:rsidRPr="00604869" w:rsidRDefault="00D638D4" w:rsidP="00D638D4">
      <w:pPr>
        <w:ind w:firstLine="0"/>
        <w:rPr>
          <w:rFonts w:ascii="Microsoft YaHei UI" w:eastAsia="Microsoft YaHei UI" w:hAnsi="Microsoft YaHei UI" w:cstheme="majorHAnsi"/>
          <w:kern w:val="0"/>
          <w:sz w:val="24"/>
          <w:szCs w:val="24"/>
        </w:rPr>
      </w:pPr>
      <w:r>
        <w:rPr>
          <w:rFonts w:ascii="Microsoft YaHei UI" w:eastAsia="Microsoft YaHei UI" w:hAnsi="Microsoft YaHei UI" w:cstheme="majorHAnsi" w:hint="eastAsia"/>
          <w:sz w:val="24"/>
          <w:szCs w:val="24"/>
        </w:rPr>
        <w:lastRenderedPageBreak/>
        <w:t xml:space="preserve"> </w:t>
      </w:r>
      <w:r>
        <w:rPr>
          <w:rFonts w:ascii="Microsoft YaHei UI" w:eastAsia="Microsoft YaHei UI" w:hAnsi="Microsoft YaHei UI" w:cstheme="majorHAnsi"/>
          <w:sz w:val="24"/>
          <w:szCs w:val="24"/>
        </w:rPr>
        <w:t xml:space="preserve"> </w:t>
      </w:r>
      <w:r>
        <w:rPr>
          <w:rFonts w:ascii="Microsoft YaHei UI" w:eastAsia="Microsoft YaHei UI" w:hAnsi="Microsoft YaHei UI" w:cstheme="majorHAnsi" w:hint="eastAsia"/>
          <w:sz w:val="24"/>
          <w:szCs w:val="24"/>
        </w:rPr>
        <w:t>（2）</w:t>
      </w:r>
      <w:r w:rsidR="00F43641" w:rsidRPr="00604869">
        <w:rPr>
          <w:rFonts w:ascii="Microsoft YaHei UI" w:eastAsia="Microsoft YaHei UI" w:hAnsi="Microsoft YaHei UI" w:cstheme="majorHAnsi"/>
          <w:sz w:val="24"/>
          <w:szCs w:val="24"/>
        </w:rPr>
        <w:t>炼胶二层</w:t>
      </w:r>
      <w:proofErr w:type="gramStart"/>
      <w:r w:rsidR="00F43641" w:rsidRPr="00604869">
        <w:rPr>
          <w:rFonts w:ascii="Microsoft YaHei UI" w:eastAsia="Microsoft YaHei UI" w:hAnsi="Microsoft YaHei UI" w:cstheme="majorHAnsi"/>
          <w:sz w:val="24"/>
          <w:szCs w:val="24"/>
        </w:rPr>
        <w:t>主机位</w:t>
      </w:r>
      <w:proofErr w:type="gramEnd"/>
      <w:r w:rsidR="00F43641" w:rsidRPr="00604869">
        <w:rPr>
          <w:rFonts w:ascii="Microsoft YaHei UI" w:eastAsia="Microsoft YaHei UI" w:hAnsi="Microsoft YaHei UI" w:cstheme="majorHAnsi"/>
          <w:sz w:val="24"/>
          <w:szCs w:val="24"/>
        </w:rPr>
        <w:t>1</w:t>
      </w:r>
      <w:r w:rsidR="00AA54E8" w:rsidRPr="00604869">
        <w:rPr>
          <w:rFonts w:ascii="Microsoft YaHei UI" w:eastAsia="Microsoft YaHei UI" w:hAnsi="Microsoft YaHei UI" w:cstheme="majorHAnsi"/>
          <w:sz w:val="24"/>
          <w:szCs w:val="24"/>
        </w:rPr>
        <w:t>4</w:t>
      </w:r>
      <w:r w:rsidR="00AA54E8" w:rsidRPr="00604869">
        <w:rPr>
          <w:rFonts w:ascii="Microsoft YaHei UI" w:eastAsia="Microsoft YaHei UI" w:hAnsi="Microsoft YaHei UI" w:cstheme="majorHAnsi" w:hint="eastAsia"/>
          <w:sz w:val="24"/>
          <w:szCs w:val="24"/>
        </w:rPr>
        <w:t>台</w:t>
      </w:r>
      <w:r w:rsidR="00F43641" w:rsidRPr="00604869">
        <w:rPr>
          <w:rFonts w:ascii="Microsoft YaHei UI" w:eastAsia="Microsoft YaHei UI" w:hAnsi="Microsoft YaHei UI" w:cstheme="majorHAnsi"/>
          <w:sz w:val="24"/>
          <w:szCs w:val="24"/>
        </w:rPr>
        <w:t>，新增6#线2</w:t>
      </w:r>
      <w:r w:rsidR="00AA54E8" w:rsidRPr="00604869">
        <w:rPr>
          <w:rFonts w:ascii="Microsoft YaHei UI" w:eastAsia="Microsoft YaHei UI" w:hAnsi="Microsoft YaHei UI" w:cstheme="majorHAnsi" w:hint="eastAsia"/>
          <w:sz w:val="24"/>
          <w:szCs w:val="24"/>
        </w:rPr>
        <w:t>台</w:t>
      </w:r>
      <w:r w:rsidR="00F43641" w:rsidRPr="00604869">
        <w:rPr>
          <w:rFonts w:ascii="Microsoft YaHei UI" w:eastAsia="Microsoft YaHei UI" w:hAnsi="Microsoft YaHei UI" w:cstheme="majorHAnsi"/>
          <w:sz w:val="24"/>
          <w:szCs w:val="24"/>
        </w:rPr>
        <w:t>、立库内消防</w:t>
      </w:r>
      <w:r w:rsidR="00224DE0" w:rsidRPr="00604869">
        <w:rPr>
          <w:rFonts w:ascii="Microsoft YaHei UI" w:eastAsia="Microsoft YaHei UI" w:hAnsi="Microsoft YaHei UI" w:cstheme="majorHAnsi" w:hint="eastAsia"/>
          <w:sz w:val="24"/>
          <w:szCs w:val="24"/>
        </w:rPr>
        <w:t>明火</w:t>
      </w:r>
      <w:r w:rsidR="00F43641" w:rsidRPr="00604869">
        <w:rPr>
          <w:rFonts w:ascii="Microsoft YaHei UI" w:eastAsia="Microsoft YaHei UI" w:hAnsi="Microsoft YaHei UI" w:cstheme="majorHAnsi"/>
          <w:sz w:val="24"/>
          <w:szCs w:val="24"/>
        </w:rPr>
        <w:t>3</w:t>
      </w:r>
      <w:r w:rsidR="00AA54E8" w:rsidRPr="00604869">
        <w:rPr>
          <w:rFonts w:ascii="Microsoft YaHei UI" w:eastAsia="Microsoft YaHei UI" w:hAnsi="Microsoft YaHei UI" w:cstheme="majorHAnsi" w:hint="eastAsia"/>
          <w:sz w:val="24"/>
          <w:szCs w:val="24"/>
        </w:rPr>
        <w:t>台</w:t>
      </w:r>
      <w:r w:rsidR="00F43641" w:rsidRPr="00604869">
        <w:rPr>
          <w:rFonts w:ascii="Microsoft YaHei UI" w:eastAsia="Microsoft YaHei UI" w:hAnsi="Microsoft YaHei UI" w:cstheme="majorHAnsi"/>
          <w:sz w:val="24"/>
          <w:szCs w:val="24"/>
        </w:rPr>
        <w:t>，共19</w:t>
      </w:r>
      <w:r w:rsidR="00AA54E8" w:rsidRPr="00604869">
        <w:rPr>
          <w:rFonts w:ascii="Microsoft YaHei UI" w:eastAsia="Microsoft YaHei UI" w:hAnsi="Microsoft YaHei UI" w:cstheme="majorHAnsi" w:hint="eastAsia"/>
          <w:sz w:val="24"/>
          <w:szCs w:val="24"/>
        </w:rPr>
        <w:t>台</w:t>
      </w:r>
      <w:r w:rsidR="00F43641" w:rsidRPr="00604869">
        <w:rPr>
          <w:rFonts w:ascii="Microsoft YaHei UI" w:eastAsia="Microsoft YaHei UI" w:hAnsi="Microsoft YaHei UI" w:cstheme="majorHAnsi"/>
          <w:sz w:val="24"/>
          <w:szCs w:val="24"/>
        </w:rPr>
        <w:t>。</w:t>
      </w:r>
    </w:p>
    <w:p w:rsidR="00F43641" w:rsidRPr="00D638D4" w:rsidRDefault="00D638D4" w:rsidP="00D638D4">
      <w:pPr>
        <w:ind w:firstLine="0"/>
        <w:rPr>
          <w:rFonts w:ascii="Microsoft YaHei UI" w:eastAsia="Microsoft YaHei UI" w:hAnsi="Microsoft YaHei UI" w:cstheme="majorHAnsi"/>
          <w:sz w:val="24"/>
          <w:szCs w:val="24"/>
        </w:rPr>
      </w:pPr>
      <w:r>
        <w:rPr>
          <w:rFonts w:ascii="Microsoft YaHei UI" w:eastAsia="Microsoft YaHei UI" w:hAnsi="Microsoft YaHei UI" w:cstheme="majorHAnsi" w:hint="eastAsia"/>
        </w:rPr>
        <w:t xml:space="preserve"> </w:t>
      </w:r>
      <w:r>
        <w:rPr>
          <w:rFonts w:ascii="Microsoft YaHei UI" w:eastAsia="Microsoft YaHei UI" w:hAnsi="Microsoft YaHei UI" w:cstheme="majorHAnsi"/>
        </w:rPr>
        <w:t xml:space="preserve">  </w:t>
      </w:r>
      <w:r w:rsidRPr="00D638D4">
        <w:rPr>
          <w:rFonts w:ascii="Microsoft YaHei UI" w:eastAsia="Microsoft YaHei UI" w:hAnsi="Microsoft YaHei UI" w:cstheme="majorHAnsi" w:hint="eastAsia"/>
          <w:sz w:val="24"/>
          <w:szCs w:val="24"/>
        </w:rPr>
        <w:t>（</w:t>
      </w:r>
      <w:r w:rsidR="00F43641" w:rsidRPr="00D638D4">
        <w:rPr>
          <w:rFonts w:ascii="Microsoft YaHei UI" w:eastAsia="Microsoft YaHei UI" w:hAnsi="Microsoft YaHei UI" w:cstheme="majorHAnsi"/>
          <w:sz w:val="24"/>
          <w:szCs w:val="24"/>
        </w:rPr>
        <w:t>3）炼炼胶三层：小料</w:t>
      </w:r>
      <w:proofErr w:type="gramStart"/>
      <w:r w:rsidR="00F43641" w:rsidRPr="00D638D4">
        <w:rPr>
          <w:rFonts w:ascii="Microsoft YaHei UI" w:eastAsia="Microsoft YaHei UI" w:hAnsi="Microsoft YaHei UI" w:cstheme="majorHAnsi"/>
          <w:sz w:val="24"/>
          <w:szCs w:val="24"/>
        </w:rPr>
        <w:t>投料位</w:t>
      </w:r>
      <w:proofErr w:type="gramEnd"/>
      <w:r w:rsidR="00F43641" w:rsidRPr="00D638D4">
        <w:rPr>
          <w:rFonts w:ascii="Microsoft YaHei UI" w:eastAsia="Microsoft YaHei UI" w:hAnsi="Microsoft YaHei UI" w:cstheme="majorHAnsi"/>
          <w:sz w:val="24"/>
          <w:szCs w:val="24"/>
        </w:rPr>
        <w:t>6</w:t>
      </w:r>
      <w:r w:rsidR="00AA54E8" w:rsidRPr="00D638D4">
        <w:rPr>
          <w:rFonts w:ascii="Microsoft YaHei UI" w:eastAsia="Microsoft YaHei UI" w:hAnsi="Microsoft YaHei UI" w:cstheme="majorHAnsi" w:hint="eastAsia"/>
          <w:sz w:val="24"/>
          <w:szCs w:val="24"/>
        </w:rPr>
        <w:t>台</w:t>
      </w:r>
      <w:r w:rsidR="00F43641" w:rsidRPr="00D638D4">
        <w:rPr>
          <w:rFonts w:ascii="Microsoft YaHei UI" w:eastAsia="Microsoft YaHei UI" w:hAnsi="Microsoft YaHei UI" w:cstheme="majorHAnsi"/>
          <w:sz w:val="24"/>
          <w:szCs w:val="24"/>
        </w:rPr>
        <w:t>、硫磺</w:t>
      </w:r>
      <w:proofErr w:type="gramStart"/>
      <w:r w:rsidR="00F43641" w:rsidRPr="00D638D4">
        <w:rPr>
          <w:rFonts w:ascii="Microsoft YaHei UI" w:eastAsia="Microsoft YaHei UI" w:hAnsi="Microsoft YaHei UI" w:cstheme="majorHAnsi"/>
          <w:sz w:val="24"/>
          <w:szCs w:val="24"/>
        </w:rPr>
        <w:t>投料</w:t>
      </w:r>
      <w:proofErr w:type="gramEnd"/>
      <w:r w:rsidR="00F43641" w:rsidRPr="00D638D4">
        <w:rPr>
          <w:rFonts w:ascii="Microsoft YaHei UI" w:eastAsia="Microsoft YaHei UI" w:hAnsi="Microsoft YaHei UI" w:cstheme="majorHAnsi"/>
          <w:sz w:val="24"/>
          <w:szCs w:val="24"/>
        </w:rPr>
        <w:t>位2</w:t>
      </w:r>
      <w:r w:rsidR="00AA54E8" w:rsidRPr="00D638D4">
        <w:rPr>
          <w:rFonts w:ascii="Microsoft YaHei UI" w:eastAsia="Microsoft YaHei UI" w:hAnsi="Microsoft YaHei UI" w:cstheme="majorHAnsi" w:hint="eastAsia"/>
          <w:sz w:val="24"/>
          <w:szCs w:val="24"/>
        </w:rPr>
        <w:t>台，</w:t>
      </w:r>
      <w:r w:rsidR="00F43641" w:rsidRPr="00D638D4">
        <w:rPr>
          <w:rFonts w:ascii="Microsoft YaHei UI" w:eastAsia="Microsoft YaHei UI" w:hAnsi="Microsoft YaHei UI" w:cstheme="majorHAnsi"/>
          <w:sz w:val="24"/>
          <w:szCs w:val="24"/>
        </w:rPr>
        <w:t>共8</w:t>
      </w:r>
      <w:r w:rsidR="00AA54E8" w:rsidRPr="00D638D4">
        <w:rPr>
          <w:rFonts w:ascii="Microsoft YaHei UI" w:eastAsia="Microsoft YaHei UI" w:hAnsi="Microsoft YaHei UI" w:cstheme="majorHAnsi" w:hint="eastAsia"/>
          <w:sz w:val="24"/>
          <w:szCs w:val="24"/>
        </w:rPr>
        <w:t>台</w:t>
      </w:r>
      <w:r w:rsidR="00F43641" w:rsidRPr="00D638D4">
        <w:rPr>
          <w:rFonts w:ascii="Microsoft YaHei UI" w:eastAsia="Microsoft YaHei UI" w:hAnsi="Microsoft YaHei UI" w:cstheme="majorHAnsi"/>
          <w:sz w:val="24"/>
          <w:szCs w:val="24"/>
        </w:rPr>
        <w:t>。</w:t>
      </w:r>
    </w:p>
    <w:p w:rsidR="008B7430" w:rsidRPr="00F82ABD" w:rsidRDefault="00904EE5" w:rsidP="00F82ABD">
      <w:pPr>
        <w:pStyle w:val="afe"/>
        <w:ind w:firstLineChars="0"/>
        <w:rPr>
          <w:rFonts w:ascii="Microsoft YaHei UI" w:eastAsia="Microsoft YaHei UI" w:hAnsi="Microsoft YaHei UI" w:cstheme="majorHAnsi"/>
        </w:rPr>
      </w:pPr>
      <w:r>
        <w:rPr>
          <w:rFonts w:ascii="Microsoft YaHei UI" w:eastAsia="Microsoft YaHei UI" w:hAnsi="Microsoft YaHei UI" w:cstheme="majorHAnsi" w:hint="eastAsia"/>
        </w:rPr>
        <w:t xml:space="preserve"> </w:t>
      </w:r>
      <w:r w:rsidR="00DE5D2D" w:rsidRPr="00604869">
        <w:rPr>
          <w:rFonts w:ascii="Microsoft YaHei UI" w:eastAsia="Microsoft YaHei UI" w:hAnsi="Microsoft YaHei UI" w:cstheme="majorHAnsi" w:hint="eastAsia"/>
        </w:rPr>
        <w:t>以上视频摄像头共1</w:t>
      </w:r>
      <w:r w:rsidR="00DE5D2D" w:rsidRPr="00604869">
        <w:rPr>
          <w:rFonts w:ascii="Microsoft YaHei UI" w:eastAsia="Microsoft YaHei UI" w:hAnsi="Microsoft YaHei UI" w:cstheme="majorHAnsi"/>
        </w:rPr>
        <w:t>31</w:t>
      </w:r>
      <w:r w:rsidR="00DE5D2D" w:rsidRPr="00604869">
        <w:rPr>
          <w:rFonts w:ascii="Microsoft YaHei UI" w:eastAsia="Microsoft YaHei UI" w:hAnsi="Microsoft YaHei UI" w:cstheme="majorHAnsi" w:hint="eastAsia"/>
        </w:rPr>
        <w:t>台。</w:t>
      </w:r>
    </w:p>
    <w:p w:rsidR="002C7A22" w:rsidRPr="00604869" w:rsidRDefault="008B7430" w:rsidP="00991775">
      <w:pPr>
        <w:ind w:firstLine="420"/>
        <w:rPr>
          <w:rFonts w:ascii="Microsoft YaHei UI" w:eastAsia="Microsoft YaHei UI" w:hAnsi="Microsoft YaHei UI"/>
          <w:sz w:val="24"/>
          <w:szCs w:val="24"/>
        </w:rPr>
      </w:pPr>
      <w:r w:rsidRPr="00604869">
        <w:rPr>
          <w:rFonts w:ascii="Microsoft YaHei UI" w:eastAsia="Microsoft YaHei UI" w:hAnsi="Microsoft YaHei UI"/>
          <w:sz w:val="24"/>
          <w:szCs w:val="24"/>
        </w:rPr>
        <w:t>4</w:t>
      </w:r>
      <w:r w:rsidR="00D30E57" w:rsidRPr="00604869">
        <w:rPr>
          <w:rFonts w:ascii="Microsoft YaHei UI" w:eastAsia="Microsoft YaHei UI" w:hAnsi="Microsoft YaHei UI" w:hint="eastAsia"/>
          <w:sz w:val="24"/>
          <w:szCs w:val="24"/>
        </w:rPr>
        <w:t>.</w:t>
      </w:r>
      <w:r w:rsidR="00F82ABD">
        <w:rPr>
          <w:rFonts w:ascii="Microsoft YaHei UI" w:eastAsia="Microsoft YaHei UI" w:hAnsi="Microsoft YaHei UI"/>
          <w:sz w:val="24"/>
          <w:szCs w:val="24"/>
        </w:rPr>
        <w:t>2</w:t>
      </w:r>
      <w:r w:rsidR="00D30E57" w:rsidRPr="00604869">
        <w:rPr>
          <w:rFonts w:ascii="Microsoft YaHei UI" w:eastAsia="Microsoft YaHei UI" w:hAnsi="Microsoft YaHei UI" w:hint="eastAsia"/>
          <w:sz w:val="24"/>
          <w:szCs w:val="24"/>
        </w:rPr>
        <w:t>系统品牌要求</w:t>
      </w:r>
      <w:r w:rsidRPr="00604869">
        <w:rPr>
          <w:rFonts w:ascii="Microsoft YaHei UI" w:eastAsia="Microsoft YaHei UI" w:hAnsi="Microsoft YaHei UI" w:hint="eastAsia"/>
          <w:sz w:val="24"/>
          <w:szCs w:val="24"/>
        </w:rPr>
        <w:t>：</w:t>
      </w:r>
      <w:r w:rsidR="0025363C">
        <w:rPr>
          <w:rFonts w:ascii="Microsoft YaHei UI" w:eastAsia="Microsoft YaHei UI" w:hAnsi="Microsoft YaHei UI" w:hint="eastAsia"/>
          <w:sz w:val="24"/>
          <w:szCs w:val="24"/>
        </w:rPr>
        <w:t>（具体数量根据现场实际需求结算）</w:t>
      </w:r>
    </w:p>
    <w:p w:rsidR="008B7430" w:rsidRPr="00604869" w:rsidRDefault="008B7430" w:rsidP="00B00E83">
      <w:pPr>
        <w:spacing w:line="500" w:lineRule="exact"/>
        <w:rPr>
          <w:rFonts w:ascii="Microsoft YaHei UI" w:eastAsia="Microsoft YaHei UI" w:hAnsi="Microsoft YaHei UI"/>
          <w:sz w:val="24"/>
          <w:szCs w:val="24"/>
        </w:rPr>
      </w:pPr>
    </w:p>
    <w:tbl>
      <w:tblPr>
        <w:tblW w:w="8374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1160"/>
        <w:gridCol w:w="2345"/>
        <w:gridCol w:w="2904"/>
        <w:gridCol w:w="1313"/>
      </w:tblGrid>
      <w:tr w:rsidR="005C1093" w:rsidRPr="005C1093" w:rsidTr="005065ED">
        <w:trPr>
          <w:trHeight w:val="905"/>
        </w:trPr>
        <w:tc>
          <w:tcPr>
            <w:tcW w:w="652" w:type="dxa"/>
            <w:shd w:val="clear" w:color="auto" w:fill="auto"/>
            <w:vAlign w:val="center"/>
          </w:tcPr>
          <w:p w:rsidR="005C1093" w:rsidRPr="005C1093" w:rsidRDefault="005C1093" w:rsidP="00D638D4">
            <w:pPr>
              <w:spacing w:line="500" w:lineRule="exact"/>
              <w:ind w:firstLine="0"/>
              <w:jc w:val="center"/>
              <w:rPr>
                <w:rFonts w:ascii="Microsoft YaHei UI" w:eastAsia="Microsoft YaHei UI" w:hAnsi="Microsoft YaHei UI" w:cs="SimSun"/>
                <w:b/>
                <w:bCs/>
                <w:color w:val="000000"/>
                <w:kern w:val="0"/>
                <w:sz w:val="20"/>
                <w:szCs w:val="20"/>
              </w:rPr>
            </w:pPr>
            <w:r w:rsidRPr="005C1093">
              <w:rPr>
                <w:rFonts w:ascii="Microsoft YaHei UI" w:eastAsia="Microsoft YaHei UI" w:hAnsi="Microsoft YaHei UI"/>
                <w:b/>
                <w:sz w:val="20"/>
                <w:szCs w:val="20"/>
              </w:rPr>
              <w:t>序</w:t>
            </w:r>
            <w:r w:rsidRPr="005C1093">
              <w:rPr>
                <w:rFonts w:ascii="Microsoft YaHei UI" w:eastAsia="Microsoft YaHei UI" w:hAnsi="Microsoft YaHei UI" w:cs="SimSun" w:hint="eastAsia"/>
                <w:b/>
                <w:sz w:val="20"/>
                <w:szCs w:val="20"/>
              </w:rPr>
              <w:t>号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5C1093" w:rsidRPr="005C1093" w:rsidRDefault="005C1093" w:rsidP="00D638D4">
            <w:pPr>
              <w:spacing w:line="500" w:lineRule="exact"/>
              <w:ind w:firstLine="0"/>
              <w:jc w:val="center"/>
              <w:rPr>
                <w:rFonts w:ascii="Microsoft YaHei UI" w:eastAsia="Microsoft YaHei UI" w:hAnsi="Microsoft YaHei UI" w:cs="SimSun"/>
                <w:b/>
                <w:bCs/>
                <w:color w:val="000000"/>
                <w:kern w:val="0"/>
                <w:sz w:val="20"/>
                <w:szCs w:val="20"/>
              </w:rPr>
            </w:pPr>
            <w:r w:rsidRPr="005C1093">
              <w:rPr>
                <w:rFonts w:ascii="Microsoft YaHei UI" w:eastAsia="Microsoft YaHei UI" w:hAnsi="Microsoft YaHei UI"/>
                <w:b/>
                <w:sz w:val="20"/>
                <w:szCs w:val="20"/>
              </w:rPr>
              <w:t>设备名</w:t>
            </w:r>
            <w:r w:rsidRPr="005C1093">
              <w:rPr>
                <w:rFonts w:ascii="Microsoft YaHei UI" w:eastAsia="Microsoft YaHei UI" w:hAnsi="Microsoft YaHei UI" w:cs="SimSun" w:hint="eastAsia"/>
                <w:b/>
                <w:sz w:val="20"/>
                <w:szCs w:val="20"/>
              </w:rPr>
              <w:t>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5C1093" w:rsidRPr="005C1093" w:rsidRDefault="005C1093" w:rsidP="00D638D4">
            <w:pPr>
              <w:spacing w:line="500" w:lineRule="exact"/>
              <w:ind w:firstLine="0"/>
              <w:jc w:val="center"/>
              <w:rPr>
                <w:rFonts w:ascii="Microsoft YaHei UI" w:eastAsia="Microsoft YaHei UI" w:hAnsi="Microsoft YaHei UI" w:cs="SimSun"/>
                <w:b/>
                <w:bCs/>
                <w:color w:val="000000"/>
                <w:kern w:val="0"/>
                <w:sz w:val="20"/>
                <w:szCs w:val="20"/>
              </w:rPr>
            </w:pPr>
            <w:r w:rsidRPr="005C1093">
              <w:rPr>
                <w:rFonts w:ascii="Microsoft YaHei UI" w:eastAsia="Microsoft YaHei UI" w:hAnsi="Microsoft YaHei UI" w:cs="SimSun" w:hint="eastAsia"/>
                <w:b/>
                <w:bCs/>
                <w:color w:val="000000"/>
                <w:kern w:val="0"/>
                <w:sz w:val="20"/>
                <w:szCs w:val="20"/>
              </w:rPr>
              <w:t>设备型号</w:t>
            </w:r>
          </w:p>
        </w:tc>
        <w:tc>
          <w:tcPr>
            <w:tcW w:w="2904" w:type="dxa"/>
            <w:vAlign w:val="center"/>
          </w:tcPr>
          <w:p w:rsidR="005C1093" w:rsidRPr="005C1093" w:rsidRDefault="005C1093" w:rsidP="00D638D4">
            <w:pPr>
              <w:spacing w:line="500" w:lineRule="exact"/>
              <w:ind w:firstLine="0"/>
              <w:jc w:val="center"/>
              <w:rPr>
                <w:rFonts w:ascii="Microsoft YaHei UI" w:eastAsia="Microsoft YaHei UI" w:hAnsi="Microsoft YaHei UI" w:cs="SimSun"/>
                <w:b/>
                <w:bCs/>
                <w:color w:val="000000"/>
                <w:kern w:val="0"/>
                <w:sz w:val="20"/>
                <w:szCs w:val="20"/>
              </w:rPr>
            </w:pPr>
            <w:r w:rsidRPr="005C1093">
              <w:rPr>
                <w:rFonts w:ascii="Microsoft YaHei UI" w:eastAsia="Microsoft YaHei UI" w:hAnsi="Microsoft YaHei UI" w:hint="eastAsia"/>
                <w:b/>
                <w:sz w:val="20"/>
                <w:szCs w:val="20"/>
              </w:rPr>
              <w:t>设备</w:t>
            </w:r>
            <w:r w:rsidRPr="005C1093">
              <w:rPr>
                <w:rFonts w:ascii="Microsoft YaHei UI" w:eastAsia="Microsoft YaHei UI" w:hAnsi="Microsoft YaHei UI"/>
                <w:b/>
                <w:sz w:val="20"/>
                <w:szCs w:val="20"/>
              </w:rPr>
              <w:t>参</w:t>
            </w:r>
            <w:r w:rsidRPr="005C1093">
              <w:rPr>
                <w:rFonts w:ascii="Microsoft YaHei UI" w:eastAsia="Microsoft YaHei UI" w:hAnsi="Microsoft YaHei UI" w:cs="SimSun" w:hint="eastAsia"/>
                <w:b/>
                <w:sz w:val="20"/>
                <w:szCs w:val="20"/>
              </w:rPr>
              <w:t>数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5C1093" w:rsidRPr="005C1093" w:rsidRDefault="005C1093" w:rsidP="00D638D4">
            <w:pPr>
              <w:spacing w:line="500" w:lineRule="exact"/>
              <w:ind w:firstLine="0"/>
              <w:jc w:val="center"/>
              <w:rPr>
                <w:rFonts w:ascii="Microsoft YaHei UI" w:eastAsia="Microsoft YaHei UI" w:hAnsi="Microsoft YaHei UI" w:cs="SimSun"/>
                <w:b/>
                <w:bCs/>
                <w:color w:val="000000"/>
                <w:kern w:val="0"/>
                <w:sz w:val="20"/>
                <w:szCs w:val="20"/>
              </w:rPr>
            </w:pPr>
            <w:r w:rsidRPr="005C1093">
              <w:rPr>
                <w:rFonts w:ascii="Microsoft YaHei UI" w:eastAsia="Microsoft YaHei UI" w:hAnsi="Microsoft YaHei UI"/>
                <w:b/>
                <w:sz w:val="20"/>
                <w:szCs w:val="20"/>
              </w:rPr>
              <w:t>品</w:t>
            </w:r>
            <w:r w:rsidRPr="005C1093">
              <w:rPr>
                <w:rFonts w:ascii="Microsoft YaHei UI" w:eastAsia="Microsoft YaHei UI" w:hAnsi="Microsoft YaHei UI" w:cs="SimSun" w:hint="eastAsia"/>
                <w:b/>
                <w:sz w:val="20"/>
                <w:szCs w:val="20"/>
              </w:rPr>
              <w:t>牌</w:t>
            </w:r>
          </w:p>
        </w:tc>
      </w:tr>
      <w:tr w:rsidR="00E25549" w:rsidRPr="00604869" w:rsidTr="005C1093">
        <w:trPr>
          <w:trHeight w:val="1032"/>
        </w:trPr>
        <w:tc>
          <w:tcPr>
            <w:tcW w:w="652" w:type="dxa"/>
            <w:shd w:val="clear" w:color="auto" w:fill="auto"/>
            <w:vAlign w:val="center"/>
          </w:tcPr>
          <w:p w:rsidR="008B7430" w:rsidRPr="00604869" w:rsidRDefault="008B7430" w:rsidP="00D22707">
            <w:pPr>
              <w:spacing w:line="500" w:lineRule="exact"/>
              <w:ind w:firstLine="0"/>
              <w:rPr>
                <w:rFonts w:ascii="Microsoft YaHei UI" w:eastAsia="Microsoft YaHei UI" w:hAnsi="Microsoft YaHei UI" w:cs="SimSun"/>
                <w:color w:val="000000"/>
                <w:kern w:val="0"/>
                <w:sz w:val="18"/>
                <w:szCs w:val="18"/>
              </w:rPr>
            </w:pPr>
            <w:r w:rsidRPr="00604869">
              <w:rPr>
                <w:rFonts w:ascii="Microsoft YaHei UI" w:eastAsia="Microsoft YaHei UI" w:hAnsi="Microsoft YaHei UI" w:cs="SimSu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8B7430" w:rsidRPr="00604869" w:rsidRDefault="008B7430" w:rsidP="00D22707">
            <w:pPr>
              <w:pStyle w:val="Default"/>
              <w:ind w:firstLine="0"/>
              <w:jc w:val="center"/>
              <w:rPr>
                <w:rFonts w:ascii="Microsoft YaHei UI" w:eastAsia="Microsoft YaHei UI" w:hAnsi="Microsoft YaHei UI"/>
                <w:sz w:val="18"/>
                <w:szCs w:val="18"/>
              </w:rPr>
            </w:pPr>
            <w:r w:rsidRPr="00604869">
              <w:rPr>
                <w:rFonts w:ascii="Microsoft YaHei UI" w:eastAsia="Microsoft YaHei UI" w:hAnsi="Microsoft YaHei UI" w:hint="eastAsia"/>
                <w:sz w:val="18"/>
                <w:szCs w:val="18"/>
              </w:rPr>
              <w:t>室内</w:t>
            </w:r>
            <w:r w:rsidRPr="00604869">
              <w:rPr>
                <w:rFonts w:ascii="Microsoft YaHei UI" w:eastAsia="Microsoft YaHei UI" w:hAnsi="Microsoft YaHei UI" w:cs="Calibri"/>
                <w:sz w:val="18"/>
                <w:szCs w:val="18"/>
              </w:rPr>
              <w:t>200W</w:t>
            </w:r>
            <w:r w:rsidRPr="00604869">
              <w:rPr>
                <w:rFonts w:ascii="Microsoft YaHei UI" w:eastAsia="Microsoft YaHei UI" w:hAnsi="Microsoft YaHei UI" w:hint="eastAsia"/>
                <w:sz w:val="18"/>
                <w:szCs w:val="18"/>
              </w:rPr>
              <w:t>枪型摄像头</w:t>
            </w:r>
          </w:p>
          <w:p w:rsidR="008B7430" w:rsidRPr="00604869" w:rsidRDefault="008B7430" w:rsidP="00D22707">
            <w:pPr>
              <w:spacing w:line="500" w:lineRule="exact"/>
              <w:jc w:val="center"/>
              <w:rPr>
                <w:rFonts w:ascii="Microsoft YaHei UI" w:eastAsia="Microsoft YaHei UI" w:hAnsi="Microsoft YaHei UI" w:cs="SimSun"/>
                <w:kern w:val="0"/>
                <w:sz w:val="18"/>
                <w:szCs w:val="18"/>
              </w:rPr>
            </w:pPr>
          </w:p>
        </w:tc>
        <w:tc>
          <w:tcPr>
            <w:tcW w:w="2345" w:type="dxa"/>
            <w:shd w:val="clear" w:color="auto" w:fill="auto"/>
          </w:tcPr>
          <w:p w:rsidR="00D638D4" w:rsidRDefault="00D638D4" w:rsidP="00D638D4">
            <w:pPr>
              <w:tabs>
                <w:tab w:val="left" w:pos="588"/>
              </w:tabs>
              <w:spacing w:line="500" w:lineRule="exact"/>
              <w:ind w:firstLine="0"/>
              <w:rPr>
                <w:rFonts w:ascii="Microsoft YaHei UI" w:eastAsia="Microsoft YaHei UI" w:hAnsi="Microsoft YaHei UI"/>
                <w:sz w:val="18"/>
                <w:szCs w:val="18"/>
              </w:rPr>
            </w:pPr>
          </w:p>
          <w:p w:rsidR="00D638D4" w:rsidRDefault="00D638D4" w:rsidP="00D638D4">
            <w:pPr>
              <w:tabs>
                <w:tab w:val="left" w:pos="588"/>
              </w:tabs>
              <w:spacing w:line="500" w:lineRule="exact"/>
              <w:ind w:firstLine="0"/>
              <w:rPr>
                <w:rFonts w:ascii="Microsoft YaHei UI" w:eastAsia="Microsoft YaHei UI" w:hAnsi="Microsoft YaHei UI"/>
                <w:sz w:val="18"/>
                <w:szCs w:val="18"/>
              </w:rPr>
            </w:pPr>
          </w:p>
          <w:p w:rsidR="008B7430" w:rsidRPr="00604869" w:rsidRDefault="00901323" w:rsidP="00D638D4">
            <w:pPr>
              <w:tabs>
                <w:tab w:val="left" w:pos="588"/>
              </w:tabs>
              <w:spacing w:line="500" w:lineRule="exact"/>
              <w:ind w:firstLine="0"/>
              <w:rPr>
                <w:rFonts w:ascii="Microsoft YaHei UI" w:eastAsia="Microsoft YaHei UI" w:hAnsi="Microsoft YaHei UI" w:cs="SimSun"/>
                <w:kern w:val="0"/>
                <w:sz w:val="18"/>
                <w:szCs w:val="18"/>
              </w:rPr>
            </w:pPr>
            <w:r w:rsidRPr="00604869">
              <w:rPr>
                <w:rFonts w:ascii="Microsoft YaHei UI" w:eastAsia="Microsoft YaHei UI" w:hAnsi="Microsoft YaHei UI"/>
                <w:sz w:val="18"/>
                <w:szCs w:val="18"/>
              </w:rPr>
              <w:t>DH-IPC-HFW2230S-S-S2</w:t>
            </w:r>
          </w:p>
        </w:tc>
        <w:tc>
          <w:tcPr>
            <w:tcW w:w="2904" w:type="dxa"/>
          </w:tcPr>
          <w:p w:rsidR="008B7430" w:rsidRPr="00604869" w:rsidRDefault="00E25549" w:rsidP="00D22707">
            <w:pPr>
              <w:spacing w:line="500" w:lineRule="exact"/>
              <w:ind w:firstLineChars="100" w:firstLine="180"/>
              <w:rPr>
                <w:rFonts w:ascii="Microsoft YaHei UI" w:eastAsia="Microsoft YaHei UI" w:hAnsi="Microsoft YaHei UI" w:cs="SimSun"/>
                <w:color w:val="FF0000"/>
                <w:kern w:val="0"/>
                <w:sz w:val="18"/>
                <w:szCs w:val="18"/>
              </w:rPr>
            </w:pPr>
            <w:r w:rsidRPr="00604869">
              <w:rPr>
                <w:rFonts w:ascii="Microsoft YaHei UI" w:eastAsia="Microsoft YaHei UI" w:hAnsi="Microsoft YaHei UI"/>
                <w:sz w:val="18"/>
                <w:szCs w:val="18"/>
              </w:rPr>
              <w:t>200</w:t>
            </w:r>
            <w:r w:rsidRPr="00604869">
              <w:rPr>
                <w:rFonts w:ascii="Microsoft YaHei UI" w:eastAsia="Microsoft YaHei UI" w:hAnsi="Microsoft YaHei UI" w:hint="eastAsia"/>
                <w:sz w:val="18"/>
                <w:szCs w:val="18"/>
              </w:rPr>
              <w:t>万像素，</w:t>
            </w:r>
            <w:r w:rsidR="00901323" w:rsidRPr="00604869">
              <w:rPr>
                <w:rFonts w:ascii="Microsoft YaHei UI" w:eastAsia="Microsoft YaHei UI" w:hAnsi="Microsoft YaHei UI"/>
                <w:sz w:val="18"/>
                <w:szCs w:val="18"/>
              </w:rPr>
              <w:t>1/2.</w:t>
            </w:r>
            <w:r w:rsidRPr="00604869">
              <w:rPr>
                <w:rFonts w:ascii="Microsoft YaHei UI" w:eastAsia="Microsoft YaHei UI" w:hAnsi="Microsoft YaHei UI"/>
                <w:sz w:val="18"/>
                <w:szCs w:val="18"/>
              </w:rPr>
              <w:t>7</w:t>
            </w:r>
            <w:r w:rsidR="00901323" w:rsidRPr="00604869">
              <w:rPr>
                <w:rFonts w:ascii="Microsoft YaHei UI" w:eastAsia="Microsoft YaHei UI" w:hAnsi="Microsoft YaHei UI"/>
                <w:sz w:val="18"/>
                <w:szCs w:val="18"/>
              </w:rPr>
              <w:t>CMOS 图像传感器，低照度</w:t>
            </w:r>
            <w:r w:rsidR="001E0A5C">
              <w:rPr>
                <w:rFonts w:ascii="Microsoft YaHei UI" w:eastAsia="Microsoft YaHei UI" w:hAnsi="Microsoft YaHei UI" w:hint="eastAsia"/>
                <w:sz w:val="18"/>
                <w:szCs w:val="18"/>
              </w:rPr>
              <w:t>，高图像清晰度·</w:t>
            </w:r>
            <w:r w:rsidR="00901323" w:rsidRPr="00604869">
              <w:rPr>
                <w:rFonts w:ascii="Microsoft YaHei UI" w:eastAsia="Microsoft YaHei UI" w:hAnsi="Microsoft YaHei UI"/>
                <w:sz w:val="18"/>
                <w:szCs w:val="18"/>
              </w:rPr>
              <w:t>输出 2MP（1920×1080）@ 25/30 帧/秒；H.26</w:t>
            </w:r>
            <w:r w:rsidRPr="00604869">
              <w:rPr>
                <w:rFonts w:ascii="Microsoft YaHei UI" w:eastAsia="Microsoft YaHei UI" w:hAnsi="Microsoft YaHei UI"/>
                <w:sz w:val="18"/>
                <w:szCs w:val="18"/>
              </w:rPr>
              <w:t>4/H.265</w:t>
            </w:r>
            <w:r w:rsidR="00901323" w:rsidRPr="00604869">
              <w:rPr>
                <w:rFonts w:ascii="Microsoft YaHei UI" w:eastAsia="Microsoft YaHei UI" w:hAnsi="Microsoft YaHei UI"/>
                <w:sz w:val="18"/>
                <w:szCs w:val="18"/>
              </w:rPr>
              <w:t xml:space="preserve"> 编解码器；最大红外距离：30 m；12V DC / PoE 电源 </w:t>
            </w:r>
            <w:r w:rsidRPr="00604869">
              <w:rPr>
                <w:rFonts w:ascii="Microsoft YaHei UI" w:eastAsia="Microsoft YaHei UI" w:hAnsi="Microsoft YaHei UI" w:hint="eastAsia"/>
                <w:sz w:val="18"/>
                <w:szCs w:val="18"/>
              </w:rPr>
              <w:t>，</w:t>
            </w:r>
            <w:r w:rsidR="00F82ABD">
              <w:rPr>
                <w:rFonts w:ascii="Microsoft YaHei UI" w:eastAsia="Microsoft YaHei UI" w:hAnsi="Microsoft YaHei UI" w:hint="eastAsia"/>
                <w:sz w:val="18"/>
                <w:szCs w:val="18"/>
              </w:rPr>
              <w:t>I</w:t>
            </w:r>
            <w:r w:rsidR="00F82ABD">
              <w:rPr>
                <w:rFonts w:ascii="Microsoft YaHei UI" w:eastAsia="Microsoft YaHei UI" w:hAnsi="Microsoft YaHei UI"/>
                <w:sz w:val="18"/>
                <w:szCs w:val="18"/>
              </w:rPr>
              <w:t>P67</w:t>
            </w:r>
            <w:r w:rsidR="00F82ABD">
              <w:rPr>
                <w:rFonts w:ascii="Microsoft YaHei UI" w:eastAsia="Microsoft YaHei UI" w:hAnsi="Microsoft YaHei UI" w:hint="eastAsia"/>
                <w:sz w:val="18"/>
                <w:szCs w:val="18"/>
              </w:rPr>
              <w:t>防护等级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8B7430" w:rsidRPr="00604869" w:rsidRDefault="00427CEA" w:rsidP="00D638D4">
            <w:pPr>
              <w:spacing w:line="500" w:lineRule="exact"/>
              <w:ind w:firstLineChars="100" w:firstLine="180"/>
              <w:rPr>
                <w:rFonts w:ascii="Microsoft YaHei UI" w:eastAsia="Microsoft YaHei UI" w:hAnsi="Microsoft YaHei UI" w:cs="SimSun"/>
                <w:kern w:val="0"/>
                <w:sz w:val="18"/>
                <w:szCs w:val="18"/>
              </w:rPr>
            </w:pPr>
            <w:r w:rsidRPr="00604869">
              <w:rPr>
                <w:rFonts w:ascii="Microsoft YaHei UI" w:eastAsia="Microsoft YaHei UI" w:hAnsi="Microsoft YaHei UI" w:cs="SimSun" w:hint="eastAsia"/>
                <w:kern w:val="0"/>
                <w:sz w:val="18"/>
                <w:szCs w:val="18"/>
              </w:rPr>
              <w:t>大华</w:t>
            </w:r>
          </w:p>
        </w:tc>
      </w:tr>
      <w:tr w:rsidR="00E25549" w:rsidRPr="00604869" w:rsidTr="005C1093">
        <w:trPr>
          <w:trHeight w:val="1020"/>
        </w:trPr>
        <w:tc>
          <w:tcPr>
            <w:tcW w:w="652" w:type="dxa"/>
            <w:shd w:val="clear" w:color="auto" w:fill="auto"/>
            <w:vAlign w:val="center"/>
          </w:tcPr>
          <w:p w:rsidR="008B7430" w:rsidRPr="00604869" w:rsidRDefault="008B7430" w:rsidP="00D22707">
            <w:pPr>
              <w:spacing w:line="500" w:lineRule="exact"/>
              <w:ind w:firstLine="0"/>
              <w:rPr>
                <w:rFonts w:ascii="Microsoft YaHei UI" w:eastAsia="Microsoft YaHei UI" w:hAnsi="Microsoft YaHei UI" w:cs="SimSun"/>
                <w:color w:val="000000"/>
                <w:kern w:val="0"/>
                <w:sz w:val="18"/>
                <w:szCs w:val="18"/>
              </w:rPr>
            </w:pPr>
            <w:r w:rsidRPr="00604869">
              <w:rPr>
                <w:rFonts w:ascii="Microsoft YaHei UI" w:eastAsia="Microsoft YaHei UI" w:hAnsi="Microsoft YaHei UI" w:cs="SimSu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8B7430" w:rsidRPr="00604869" w:rsidRDefault="009E690C" w:rsidP="00D22707">
            <w:pPr>
              <w:spacing w:line="500" w:lineRule="exact"/>
              <w:ind w:firstLine="0"/>
              <w:jc w:val="center"/>
              <w:rPr>
                <w:rFonts w:ascii="Microsoft YaHei UI" w:eastAsia="Microsoft YaHei UI" w:hAnsi="Microsoft YaHei UI" w:cs="SimSun"/>
                <w:kern w:val="0"/>
                <w:sz w:val="18"/>
                <w:szCs w:val="18"/>
              </w:rPr>
            </w:pPr>
            <w:r w:rsidRPr="00604869">
              <w:rPr>
                <w:rFonts w:ascii="Microsoft YaHei UI" w:eastAsia="Microsoft YaHei UI" w:hAnsi="Microsoft YaHei UI"/>
                <w:sz w:val="18"/>
                <w:szCs w:val="18"/>
              </w:rPr>
              <w:t>POE 交换</w:t>
            </w:r>
            <w:r w:rsidRPr="00604869">
              <w:rPr>
                <w:rFonts w:ascii="Microsoft YaHei UI" w:eastAsia="Microsoft YaHei UI" w:hAnsi="Microsoft YaHei UI" w:cs="SimSun" w:hint="eastAsia"/>
                <w:sz w:val="18"/>
                <w:szCs w:val="18"/>
              </w:rPr>
              <w:t>机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8B7430" w:rsidRPr="00604869" w:rsidRDefault="008B7430" w:rsidP="00D22707">
            <w:pPr>
              <w:spacing w:line="500" w:lineRule="exact"/>
              <w:jc w:val="center"/>
              <w:rPr>
                <w:rFonts w:ascii="Microsoft YaHei UI" w:eastAsia="Microsoft YaHei UI" w:hAnsi="Microsoft YaHei UI" w:cs="SimSun"/>
                <w:kern w:val="0"/>
                <w:sz w:val="18"/>
                <w:szCs w:val="18"/>
              </w:rPr>
            </w:pPr>
          </w:p>
        </w:tc>
        <w:tc>
          <w:tcPr>
            <w:tcW w:w="2904" w:type="dxa"/>
          </w:tcPr>
          <w:p w:rsidR="008B7430" w:rsidRPr="00604869" w:rsidRDefault="001E0A5C" w:rsidP="00D22707">
            <w:pPr>
              <w:spacing w:line="500" w:lineRule="exact"/>
              <w:ind w:firstLineChars="100" w:firstLine="180"/>
              <w:rPr>
                <w:rFonts w:ascii="Microsoft YaHei UI" w:eastAsia="Microsoft YaHei UI" w:hAnsi="Microsoft YaHei UI" w:cs="SimSun"/>
                <w:color w:val="FF0000"/>
                <w:kern w:val="0"/>
                <w:sz w:val="18"/>
                <w:szCs w:val="18"/>
              </w:rPr>
            </w:pPr>
            <w:r>
              <w:rPr>
                <w:rFonts w:ascii="Microsoft YaHei UI" w:eastAsia="Microsoft YaHei UI" w:hAnsi="Microsoft YaHei UI" w:hint="eastAsia"/>
                <w:sz w:val="18"/>
                <w:szCs w:val="18"/>
              </w:rPr>
              <w:t>根据现场摄像头数量和图纸要求确定</w:t>
            </w:r>
            <w:r w:rsidR="00E61CF4" w:rsidRPr="00604869">
              <w:rPr>
                <w:rFonts w:ascii="Microsoft YaHei UI" w:eastAsia="Microsoft YaHei UI" w:hAnsi="Microsoft YaHei UI"/>
                <w:sz w:val="18"/>
                <w:szCs w:val="18"/>
              </w:rPr>
              <w:t xml:space="preserve"> 8 </w:t>
            </w:r>
            <w:proofErr w:type="gramStart"/>
            <w:r w:rsidR="00E61CF4" w:rsidRPr="00604869">
              <w:rPr>
                <w:rFonts w:ascii="Microsoft YaHei UI" w:eastAsia="Microsoft YaHei UI" w:hAnsi="Microsoft YaHei UI"/>
                <w:sz w:val="18"/>
                <w:szCs w:val="18"/>
              </w:rPr>
              <w:t>口或者</w:t>
            </w:r>
            <w:proofErr w:type="gramEnd"/>
            <w:r w:rsidR="00E61CF4" w:rsidRPr="00604869">
              <w:rPr>
                <w:rFonts w:ascii="Microsoft YaHei UI" w:eastAsia="Microsoft YaHei UI" w:hAnsi="Microsoft YaHei UI"/>
                <w:sz w:val="18"/>
                <w:szCs w:val="18"/>
              </w:rPr>
              <w:t xml:space="preserve"> 16 口</w:t>
            </w:r>
            <w:r>
              <w:rPr>
                <w:rFonts w:ascii="Microsoft YaHei UI" w:eastAsia="Microsoft YaHei UI" w:hAnsi="Microsoft YaHei UI" w:hint="eastAsia"/>
                <w:sz w:val="18"/>
                <w:szCs w:val="18"/>
              </w:rPr>
              <w:t>机型</w:t>
            </w:r>
            <w:r w:rsidR="00E61CF4" w:rsidRPr="00604869">
              <w:rPr>
                <w:rFonts w:ascii="Microsoft YaHei UI" w:eastAsia="Microsoft YaHei UI" w:hAnsi="Microsoft YaHei UI" w:cs="SimSun" w:hint="eastAsia"/>
                <w:sz w:val="18"/>
                <w:szCs w:val="18"/>
              </w:rPr>
              <w:t>，</w:t>
            </w:r>
            <w:r w:rsidR="00901323" w:rsidRPr="00604869">
              <w:rPr>
                <w:rFonts w:ascii="Microsoft YaHei UI" w:eastAsia="Microsoft YaHei UI" w:hAnsi="Microsoft YaHei UI" w:cs="SimSun" w:hint="eastAsia"/>
                <w:sz w:val="18"/>
                <w:szCs w:val="18"/>
              </w:rPr>
              <w:t>交换机</w:t>
            </w:r>
            <w:r w:rsidR="00E61CF4" w:rsidRPr="00604869">
              <w:rPr>
                <w:rFonts w:ascii="Microsoft YaHei UI" w:eastAsia="Microsoft YaHei UI" w:hAnsi="Microsoft YaHei UI" w:cs="SimSun" w:hint="eastAsia"/>
                <w:sz w:val="18"/>
                <w:szCs w:val="18"/>
              </w:rPr>
              <w:t>必须预留插口，坚决不可以</w:t>
            </w:r>
            <w:r w:rsidR="00D22707">
              <w:rPr>
                <w:rFonts w:ascii="Microsoft YaHei UI" w:eastAsia="Microsoft YaHei UI" w:hAnsi="Microsoft YaHei UI" w:cs="SimSun" w:hint="eastAsia"/>
                <w:sz w:val="18"/>
                <w:szCs w:val="18"/>
              </w:rPr>
              <w:t>串</w:t>
            </w:r>
            <w:r w:rsidR="00E61CF4" w:rsidRPr="00604869">
              <w:rPr>
                <w:rFonts w:ascii="Microsoft YaHei UI" w:eastAsia="Microsoft YaHei UI" w:hAnsi="Microsoft YaHei UI" w:cs="SimSun" w:hint="eastAsia"/>
                <w:sz w:val="18"/>
                <w:szCs w:val="18"/>
              </w:rPr>
              <w:t>入一二期交换机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8B7430" w:rsidRPr="00604869" w:rsidRDefault="00E61CF4" w:rsidP="00B00E83">
            <w:pPr>
              <w:spacing w:line="500" w:lineRule="exact"/>
              <w:ind w:firstLineChars="100" w:firstLine="180"/>
              <w:rPr>
                <w:rFonts w:ascii="Microsoft YaHei UI" w:eastAsia="Microsoft YaHei UI" w:hAnsi="Microsoft YaHei UI" w:cs="SimSun"/>
                <w:kern w:val="0"/>
                <w:sz w:val="18"/>
                <w:szCs w:val="18"/>
              </w:rPr>
            </w:pPr>
            <w:r w:rsidRPr="00604869">
              <w:rPr>
                <w:rFonts w:ascii="Microsoft YaHei UI" w:eastAsia="Microsoft YaHei UI" w:hAnsi="Microsoft YaHei UI" w:cs="SimSun" w:hint="eastAsia"/>
                <w:kern w:val="0"/>
                <w:sz w:val="18"/>
                <w:szCs w:val="18"/>
              </w:rPr>
              <w:t>大华</w:t>
            </w:r>
          </w:p>
        </w:tc>
      </w:tr>
      <w:tr w:rsidR="00E25549" w:rsidRPr="00604869" w:rsidTr="005C1093">
        <w:trPr>
          <w:trHeight w:val="978"/>
        </w:trPr>
        <w:tc>
          <w:tcPr>
            <w:tcW w:w="652" w:type="dxa"/>
            <w:shd w:val="clear" w:color="auto" w:fill="auto"/>
            <w:vAlign w:val="center"/>
          </w:tcPr>
          <w:p w:rsidR="006123EE" w:rsidRPr="00604869" w:rsidRDefault="00F321E3" w:rsidP="00D22707">
            <w:pPr>
              <w:spacing w:line="500" w:lineRule="exact"/>
              <w:ind w:firstLine="0"/>
              <w:rPr>
                <w:rFonts w:ascii="Microsoft YaHei UI" w:eastAsia="Microsoft YaHei UI" w:hAnsi="Microsoft YaHei UI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Microsoft YaHei UI" w:eastAsia="Microsoft YaHei UI" w:hAnsi="Microsoft YaHei UI" w:cs="SimSu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6123EE" w:rsidRPr="00604869" w:rsidRDefault="001E0A5C" w:rsidP="00D22707">
            <w:pPr>
              <w:spacing w:line="500" w:lineRule="exact"/>
              <w:ind w:firstLine="0"/>
              <w:jc w:val="center"/>
              <w:rPr>
                <w:rFonts w:ascii="Microsoft YaHei UI" w:eastAsia="Microsoft YaHei UI" w:hAnsi="Microsoft YaHei UI" w:cs="SimSun"/>
                <w:kern w:val="0"/>
                <w:sz w:val="18"/>
                <w:szCs w:val="18"/>
              </w:rPr>
            </w:pPr>
            <w:r>
              <w:rPr>
                <w:rFonts w:ascii="Microsoft YaHei UI" w:eastAsia="Microsoft YaHei UI" w:hAnsi="Microsoft YaHei UI" w:hint="eastAsia"/>
                <w:sz w:val="18"/>
                <w:szCs w:val="18"/>
              </w:rPr>
              <w:t>网</w:t>
            </w:r>
            <w:r w:rsidR="00E61CF4" w:rsidRPr="00604869">
              <w:rPr>
                <w:rFonts w:ascii="Microsoft YaHei UI" w:eastAsia="Microsoft YaHei UI" w:hAnsi="Microsoft YaHei UI" w:cs="SimSun" w:hint="eastAsia"/>
                <w:sz w:val="18"/>
                <w:szCs w:val="18"/>
              </w:rPr>
              <w:t>线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6123EE" w:rsidRPr="00604869" w:rsidRDefault="006123EE" w:rsidP="00D22707">
            <w:pPr>
              <w:spacing w:line="500" w:lineRule="exact"/>
              <w:jc w:val="center"/>
              <w:rPr>
                <w:rFonts w:ascii="Microsoft YaHei UI" w:eastAsia="Microsoft YaHei UI" w:hAnsi="Microsoft YaHei UI" w:cs="SimSun"/>
                <w:kern w:val="0"/>
                <w:sz w:val="18"/>
                <w:szCs w:val="18"/>
              </w:rPr>
            </w:pPr>
          </w:p>
        </w:tc>
        <w:tc>
          <w:tcPr>
            <w:tcW w:w="2904" w:type="dxa"/>
          </w:tcPr>
          <w:p w:rsidR="00D638D4" w:rsidRDefault="00D638D4" w:rsidP="00D22707">
            <w:pPr>
              <w:spacing w:line="500" w:lineRule="exact"/>
              <w:ind w:firstLineChars="100" w:firstLine="180"/>
              <w:rPr>
                <w:rFonts w:ascii="Microsoft YaHei UI" w:eastAsia="Microsoft YaHei UI" w:hAnsi="Microsoft YaHei UI"/>
                <w:color w:val="000000" w:themeColor="text1"/>
                <w:sz w:val="18"/>
                <w:szCs w:val="18"/>
              </w:rPr>
            </w:pPr>
          </w:p>
          <w:p w:rsidR="006123EE" w:rsidRPr="00CD27D9" w:rsidRDefault="001E0A5C" w:rsidP="00D22707">
            <w:pPr>
              <w:spacing w:line="500" w:lineRule="exact"/>
              <w:ind w:firstLineChars="100" w:firstLine="180"/>
              <w:rPr>
                <w:rFonts w:ascii="Microsoft YaHei UI" w:eastAsia="Microsoft YaHei UI" w:hAnsi="Microsoft YaHei UI" w:cs="SimSun"/>
                <w:color w:val="000000" w:themeColor="text1"/>
                <w:kern w:val="0"/>
                <w:sz w:val="18"/>
                <w:szCs w:val="18"/>
              </w:rPr>
            </w:pPr>
            <w:r w:rsidRPr="00CD27D9">
              <w:rPr>
                <w:rFonts w:ascii="Microsoft YaHei UI" w:eastAsia="Microsoft YaHei UI" w:hAnsi="Microsoft YaHei UI" w:hint="eastAsia"/>
                <w:color w:val="000000" w:themeColor="text1"/>
                <w:sz w:val="18"/>
                <w:szCs w:val="18"/>
              </w:rPr>
              <w:t>符合</w:t>
            </w:r>
            <w:r w:rsidR="00CD27D9" w:rsidRPr="00CD27D9">
              <w:rPr>
                <w:rFonts w:ascii="Microsoft YaHei UI" w:eastAsia="Microsoft YaHei UI" w:hAnsi="Microsoft YaHei UI" w:hint="eastAsia"/>
                <w:color w:val="000000" w:themeColor="text1"/>
                <w:sz w:val="18"/>
                <w:szCs w:val="18"/>
              </w:rPr>
              <w:t>国家标准，质量</w:t>
            </w:r>
            <w:r w:rsidR="00CD27D9">
              <w:rPr>
                <w:rFonts w:ascii="Microsoft YaHei UI" w:eastAsia="Microsoft YaHei UI" w:hAnsi="Microsoft YaHei UI" w:hint="eastAsia"/>
                <w:color w:val="000000" w:themeColor="text1"/>
                <w:sz w:val="18"/>
                <w:szCs w:val="18"/>
              </w:rPr>
              <w:t>有</w:t>
            </w:r>
            <w:r w:rsidR="00CD27D9" w:rsidRPr="00CD27D9">
              <w:rPr>
                <w:rFonts w:ascii="Microsoft YaHei UI" w:eastAsia="Microsoft YaHei UI" w:hAnsi="Microsoft YaHei UI" w:hint="eastAsia"/>
                <w:color w:val="000000" w:themeColor="text1"/>
                <w:sz w:val="18"/>
                <w:szCs w:val="18"/>
              </w:rPr>
              <w:t>保证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6123EE" w:rsidRPr="00604869" w:rsidRDefault="00521D83" w:rsidP="00D22707">
            <w:pPr>
              <w:spacing w:line="500" w:lineRule="exact"/>
              <w:ind w:firstLine="0"/>
              <w:rPr>
                <w:rFonts w:ascii="Microsoft YaHei UI" w:eastAsia="Microsoft YaHei UI" w:hAnsi="Microsoft YaHei UI" w:cs="SimSun"/>
                <w:kern w:val="0"/>
                <w:sz w:val="18"/>
                <w:szCs w:val="18"/>
              </w:rPr>
            </w:pPr>
            <w:r>
              <w:rPr>
                <w:rFonts w:ascii="Microsoft YaHei UI" w:eastAsia="Microsoft YaHei UI" w:hAnsi="Microsoft YaHei UI" w:cs="SimSun" w:hint="eastAsia"/>
                <w:kern w:val="0"/>
                <w:sz w:val="18"/>
                <w:szCs w:val="18"/>
              </w:rPr>
              <w:t>（普天、清华同方</w:t>
            </w:r>
            <w:r w:rsidR="00F86C37">
              <w:rPr>
                <w:rFonts w:ascii="Microsoft YaHei UI" w:eastAsia="Microsoft YaHei UI" w:hAnsi="Microsoft YaHei UI" w:cs="SimSun" w:hint="eastAsia"/>
                <w:kern w:val="0"/>
                <w:sz w:val="18"/>
                <w:szCs w:val="18"/>
              </w:rPr>
              <w:t>）</w:t>
            </w:r>
            <w:r>
              <w:rPr>
                <w:rFonts w:ascii="Microsoft YaHei UI" w:eastAsia="Microsoft YaHei UI" w:hAnsi="Microsoft YaHei UI" w:cs="SimSun" w:hint="eastAsia"/>
                <w:kern w:val="0"/>
                <w:sz w:val="18"/>
                <w:szCs w:val="18"/>
              </w:rPr>
              <w:t>等</w:t>
            </w:r>
            <w:r w:rsidR="00E61CF4" w:rsidRPr="00604869">
              <w:rPr>
                <w:rFonts w:ascii="Microsoft YaHei UI" w:eastAsia="Microsoft YaHei UI" w:hAnsi="Microsoft YaHei UI" w:cs="SimSun" w:hint="eastAsia"/>
                <w:kern w:val="0"/>
                <w:sz w:val="18"/>
                <w:szCs w:val="18"/>
              </w:rPr>
              <w:t>国内一线</w:t>
            </w:r>
            <w:r w:rsidR="00427CEA" w:rsidRPr="00604869">
              <w:rPr>
                <w:rFonts w:ascii="Microsoft YaHei UI" w:eastAsia="Microsoft YaHei UI" w:hAnsi="Microsoft YaHei UI" w:cs="SimSun" w:hint="eastAsia"/>
                <w:kern w:val="0"/>
                <w:sz w:val="18"/>
                <w:szCs w:val="18"/>
              </w:rPr>
              <w:t>品牌</w:t>
            </w:r>
          </w:p>
        </w:tc>
      </w:tr>
      <w:tr w:rsidR="00E25549" w:rsidRPr="00604869" w:rsidTr="005C1093">
        <w:trPr>
          <w:trHeight w:val="978"/>
        </w:trPr>
        <w:tc>
          <w:tcPr>
            <w:tcW w:w="652" w:type="dxa"/>
            <w:shd w:val="clear" w:color="auto" w:fill="auto"/>
            <w:vAlign w:val="center"/>
          </w:tcPr>
          <w:p w:rsidR="006123EE" w:rsidRPr="00D22707" w:rsidRDefault="00D22707" w:rsidP="00D22707">
            <w:pPr>
              <w:spacing w:line="500" w:lineRule="exact"/>
              <w:ind w:firstLine="0"/>
              <w:rPr>
                <w:rFonts w:ascii="Microsoft YaHei UI" w:eastAsia="Microsoft YaHei UI" w:hAnsi="Microsoft YaHei UI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Microsoft YaHei UI" w:eastAsia="Microsoft YaHei UI" w:hAnsi="Microsoft YaHei UI" w:cs="SimSu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6123EE" w:rsidRPr="00604869" w:rsidRDefault="00427CEA" w:rsidP="00D22707">
            <w:pPr>
              <w:spacing w:line="500" w:lineRule="exact"/>
              <w:ind w:firstLine="0"/>
              <w:jc w:val="center"/>
              <w:rPr>
                <w:rFonts w:ascii="Microsoft YaHei UI" w:eastAsia="Microsoft YaHei UI" w:hAnsi="Microsoft YaHei UI" w:cs="SimSun"/>
                <w:kern w:val="0"/>
                <w:sz w:val="18"/>
                <w:szCs w:val="18"/>
              </w:rPr>
            </w:pPr>
            <w:r w:rsidRPr="00604869">
              <w:rPr>
                <w:rFonts w:ascii="Microsoft YaHei UI" w:eastAsia="Microsoft YaHei UI" w:hAnsi="Microsoft YaHei UI"/>
                <w:sz w:val="18"/>
                <w:szCs w:val="18"/>
              </w:rPr>
              <w:t>辅</w:t>
            </w:r>
            <w:r w:rsidRPr="00604869">
              <w:rPr>
                <w:rFonts w:ascii="Microsoft YaHei UI" w:eastAsia="Microsoft YaHei UI" w:hAnsi="Microsoft YaHei UI" w:cs="SimSun" w:hint="eastAsia"/>
                <w:sz w:val="18"/>
                <w:szCs w:val="18"/>
              </w:rPr>
              <w:t>材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6123EE" w:rsidRPr="00604869" w:rsidRDefault="006123EE" w:rsidP="00D22707">
            <w:pPr>
              <w:spacing w:line="500" w:lineRule="exact"/>
              <w:jc w:val="center"/>
              <w:rPr>
                <w:rFonts w:ascii="Microsoft YaHei UI" w:eastAsia="Microsoft YaHei UI" w:hAnsi="Microsoft YaHei UI" w:cs="SimSun"/>
                <w:kern w:val="0"/>
                <w:sz w:val="18"/>
                <w:szCs w:val="18"/>
              </w:rPr>
            </w:pPr>
          </w:p>
        </w:tc>
        <w:tc>
          <w:tcPr>
            <w:tcW w:w="2904" w:type="dxa"/>
          </w:tcPr>
          <w:p w:rsidR="006123EE" w:rsidRPr="00604869" w:rsidRDefault="00427CEA" w:rsidP="00D22707">
            <w:pPr>
              <w:spacing w:line="500" w:lineRule="exact"/>
              <w:ind w:firstLineChars="100" w:firstLine="180"/>
              <w:rPr>
                <w:rFonts w:ascii="Microsoft YaHei UI" w:eastAsia="Microsoft YaHei UI" w:hAnsi="Microsoft YaHei UI" w:cs="SimSun"/>
                <w:color w:val="FF0000"/>
                <w:kern w:val="0"/>
                <w:sz w:val="18"/>
                <w:szCs w:val="18"/>
              </w:rPr>
            </w:pPr>
            <w:proofErr w:type="gramStart"/>
            <w:r w:rsidRPr="00604869">
              <w:rPr>
                <w:rFonts w:ascii="Microsoft YaHei UI" w:eastAsia="Microsoft YaHei UI" w:hAnsi="Microsoft YaHei UI"/>
                <w:sz w:val="18"/>
                <w:szCs w:val="18"/>
              </w:rPr>
              <w:t>穿线管</w:t>
            </w:r>
            <w:proofErr w:type="gramEnd"/>
            <w:r w:rsidRPr="00604869">
              <w:rPr>
                <w:rFonts w:ascii="Microsoft YaHei UI" w:eastAsia="Microsoft YaHei UI" w:hAnsi="Microsoft YaHei UI"/>
                <w:sz w:val="18"/>
                <w:szCs w:val="18"/>
              </w:rPr>
              <w:t>等辅材由投标方自行统计</w:t>
            </w:r>
            <w:r w:rsidRPr="00604869">
              <w:rPr>
                <w:rFonts w:ascii="Microsoft YaHei UI" w:eastAsia="Microsoft YaHei UI" w:hAnsi="Microsoft YaHei UI" w:hint="eastAsia"/>
                <w:sz w:val="18"/>
                <w:szCs w:val="18"/>
              </w:rPr>
              <w:t>报量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6123EE" w:rsidRPr="00604869" w:rsidRDefault="0054724D" w:rsidP="00F86C37">
            <w:pPr>
              <w:spacing w:line="500" w:lineRule="exact"/>
              <w:ind w:firstLine="0"/>
              <w:rPr>
                <w:rFonts w:ascii="Microsoft YaHei UI" w:eastAsia="Microsoft YaHei UI" w:hAnsi="Microsoft YaHei UI" w:cs="SimSun"/>
                <w:kern w:val="0"/>
                <w:sz w:val="18"/>
                <w:szCs w:val="18"/>
              </w:rPr>
            </w:pPr>
            <w:r w:rsidRPr="00604869">
              <w:rPr>
                <w:rFonts w:ascii="Microsoft YaHei UI" w:eastAsia="Microsoft YaHei UI" w:hAnsi="Microsoft YaHei UI" w:cs="SimSun" w:hint="eastAsia"/>
                <w:kern w:val="0"/>
                <w:sz w:val="18"/>
                <w:szCs w:val="18"/>
              </w:rPr>
              <w:t>符合国</w:t>
            </w:r>
            <w:r w:rsidR="00CD27D9">
              <w:rPr>
                <w:rFonts w:ascii="Microsoft YaHei UI" w:eastAsia="Microsoft YaHei UI" w:hAnsi="Microsoft YaHei UI" w:cs="SimSun" w:hint="eastAsia"/>
                <w:kern w:val="0"/>
                <w:sz w:val="18"/>
                <w:szCs w:val="18"/>
              </w:rPr>
              <w:t>家</w:t>
            </w:r>
            <w:r w:rsidRPr="00604869">
              <w:rPr>
                <w:rFonts w:ascii="Microsoft YaHei UI" w:eastAsia="Microsoft YaHei UI" w:hAnsi="Microsoft YaHei UI" w:cs="SimSun" w:hint="eastAsia"/>
                <w:kern w:val="0"/>
                <w:sz w:val="18"/>
                <w:szCs w:val="18"/>
              </w:rPr>
              <w:t>标</w:t>
            </w:r>
            <w:r w:rsidR="00F86C37">
              <w:rPr>
                <w:rFonts w:ascii="Microsoft YaHei UI" w:eastAsia="Microsoft YaHei UI" w:hAnsi="Microsoft YaHei UI" w:cs="SimSun" w:hint="eastAsia"/>
                <w:kern w:val="0"/>
                <w:sz w:val="18"/>
                <w:szCs w:val="18"/>
              </w:rPr>
              <w:t>准</w:t>
            </w:r>
          </w:p>
        </w:tc>
      </w:tr>
    </w:tbl>
    <w:p w:rsidR="002C7A22" w:rsidRPr="00604869" w:rsidRDefault="00D30E57" w:rsidP="00F22C6C">
      <w:pPr>
        <w:rPr>
          <w:rFonts w:ascii="Microsoft YaHei UI" w:eastAsia="Microsoft YaHei UI" w:hAnsi="Microsoft YaHei UI"/>
          <w:b/>
          <w:sz w:val="24"/>
          <w:szCs w:val="24"/>
        </w:rPr>
      </w:pPr>
      <w:bookmarkStart w:id="0" w:name="_Toc176769530"/>
      <w:r w:rsidRPr="00604869">
        <w:rPr>
          <w:rFonts w:ascii="Microsoft YaHei UI" w:eastAsia="Microsoft YaHei UI" w:hAnsi="Microsoft YaHei UI" w:hint="eastAsia"/>
          <w:b/>
          <w:sz w:val="24"/>
          <w:szCs w:val="24"/>
        </w:rPr>
        <w:t>5．</w:t>
      </w:r>
      <w:r w:rsidRPr="00604869">
        <w:rPr>
          <w:rFonts w:ascii="Microsoft YaHei UI" w:eastAsia="Microsoft YaHei UI" w:hAnsi="Microsoft YaHei UI" w:hint="eastAsia"/>
          <w:b/>
          <w:kern w:val="0"/>
          <w:sz w:val="24"/>
          <w:szCs w:val="24"/>
        </w:rPr>
        <w:t>视频监控系统功能需求</w:t>
      </w:r>
    </w:p>
    <w:p w:rsidR="00F321E3" w:rsidRPr="00604869" w:rsidRDefault="00904EE5" w:rsidP="00F321E3">
      <w:pPr>
        <w:rPr>
          <w:rFonts w:ascii="Microsoft YaHei UI" w:eastAsia="Microsoft YaHei UI" w:hAnsi="Microsoft YaHei UI"/>
          <w:sz w:val="24"/>
          <w:szCs w:val="24"/>
        </w:rPr>
      </w:pPr>
      <w:r>
        <w:rPr>
          <w:rFonts w:ascii="Microsoft YaHei UI" w:eastAsia="Microsoft YaHei UI" w:hAnsi="Microsoft YaHei UI"/>
          <w:sz w:val="24"/>
          <w:szCs w:val="24"/>
        </w:rPr>
        <w:t>5.1</w:t>
      </w:r>
      <w:r w:rsidR="00F321E3">
        <w:rPr>
          <w:rFonts w:ascii="Microsoft YaHei UI" w:eastAsia="Microsoft YaHei UI" w:hAnsi="Microsoft YaHei UI"/>
          <w:sz w:val="24"/>
          <w:szCs w:val="24"/>
        </w:rPr>
        <w:t xml:space="preserve"> </w:t>
      </w:r>
      <w:r w:rsidR="00F86C37">
        <w:rPr>
          <w:rFonts w:ascii="Microsoft YaHei UI" w:eastAsia="Microsoft YaHei UI" w:hAnsi="Microsoft YaHei UI" w:hint="eastAsia"/>
          <w:sz w:val="24"/>
          <w:szCs w:val="24"/>
        </w:rPr>
        <w:t>视频</w:t>
      </w:r>
      <w:r w:rsidR="00F321E3">
        <w:rPr>
          <w:rFonts w:ascii="Microsoft YaHei UI" w:eastAsia="Microsoft YaHei UI" w:hAnsi="Microsoft YaHei UI" w:hint="eastAsia"/>
          <w:sz w:val="24"/>
          <w:szCs w:val="24"/>
        </w:rPr>
        <w:t>摄像头接入公司原C</w:t>
      </w:r>
      <w:r w:rsidR="00F321E3">
        <w:rPr>
          <w:rFonts w:ascii="Microsoft YaHei UI" w:eastAsia="Microsoft YaHei UI" w:hAnsi="Microsoft YaHei UI"/>
          <w:sz w:val="24"/>
          <w:szCs w:val="24"/>
        </w:rPr>
        <w:t>CTV</w:t>
      </w:r>
      <w:r w:rsidR="00F321E3">
        <w:rPr>
          <w:rFonts w:ascii="Microsoft YaHei UI" w:eastAsia="Microsoft YaHei UI" w:hAnsi="Microsoft YaHei UI" w:hint="eastAsia"/>
          <w:sz w:val="24"/>
          <w:szCs w:val="24"/>
        </w:rPr>
        <w:t>系统。</w:t>
      </w:r>
    </w:p>
    <w:p w:rsidR="002C7A22" w:rsidRDefault="00904EE5" w:rsidP="00F321E3">
      <w:pPr>
        <w:rPr>
          <w:rFonts w:ascii="Microsoft YaHei UI" w:eastAsia="Microsoft YaHei UI" w:hAnsi="Microsoft YaHei UI"/>
          <w:sz w:val="24"/>
          <w:szCs w:val="24"/>
        </w:rPr>
      </w:pPr>
      <w:r>
        <w:rPr>
          <w:rFonts w:ascii="Microsoft YaHei UI" w:eastAsia="Microsoft YaHei UI" w:hAnsi="Microsoft YaHei UI"/>
          <w:sz w:val="24"/>
          <w:szCs w:val="24"/>
        </w:rPr>
        <w:t>5.2</w:t>
      </w:r>
      <w:bookmarkEnd w:id="0"/>
      <w:r w:rsidR="00F321E3">
        <w:rPr>
          <w:rFonts w:ascii="Microsoft YaHei UI" w:eastAsia="Microsoft YaHei UI" w:hAnsi="Microsoft YaHei UI"/>
          <w:sz w:val="24"/>
          <w:szCs w:val="24"/>
        </w:rPr>
        <w:t xml:space="preserve"> </w:t>
      </w:r>
      <w:r w:rsidR="00F86C37">
        <w:rPr>
          <w:rFonts w:ascii="Microsoft YaHei UI" w:eastAsia="Microsoft YaHei UI" w:hAnsi="Microsoft YaHei UI" w:hint="eastAsia"/>
          <w:sz w:val="24"/>
          <w:szCs w:val="24"/>
        </w:rPr>
        <w:t>视频</w:t>
      </w:r>
      <w:r w:rsidR="00F321E3">
        <w:rPr>
          <w:rFonts w:ascii="Microsoft YaHei UI" w:eastAsia="Microsoft YaHei UI" w:hAnsi="Microsoft YaHei UI" w:hint="eastAsia"/>
          <w:sz w:val="24"/>
          <w:szCs w:val="24"/>
        </w:rPr>
        <w:t>摄像头</w:t>
      </w:r>
      <w:r w:rsidR="00F321E3">
        <w:rPr>
          <w:rFonts w:ascii="Microsoft YaHei UI" w:eastAsia="Microsoft YaHei UI" w:hAnsi="Microsoft YaHei UI"/>
          <w:sz w:val="24"/>
          <w:szCs w:val="24"/>
        </w:rPr>
        <w:t>IP</w:t>
      </w:r>
      <w:r w:rsidR="00F321E3">
        <w:rPr>
          <w:rFonts w:ascii="Microsoft YaHei UI" w:eastAsia="Microsoft YaHei UI" w:hAnsi="Microsoft YaHei UI" w:hint="eastAsia"/>
          <w:sz w:val="24"/>
          <w:szCs w:val="24"/>
        </w:rPr>
        <w:t>在C</w:t>
      </w:r>
      <w:r w:rsidR="00F321E3">
        <w:rPr>
          <w:rFonts w:ascii="Microsoft YaHei UI" w:eastAsia="Microsoft YaHei UI" w:hAnsi="Microsoft YaHei UI"/>
          <w:sz w:val="24"/>
          <w:szCs w:val="24"/>
        </w:rPr>
        <w:t>CTV</w:t>
      </w:r>
      <w:r w:rsidR="00F321E3">
        <w:rPr>
          <w:rFonts w:ascii="Microsoft YaHei UI" w:eastAsia="Microsoft YaHei UI" w:hAnsi="Microsoft YaHei UI" w:hint="eastAsia"/>
          <w:sz w:val="24"/>
          <w:szCs w:val="24"/>
        </w:rPr>
        <w:t>系统合理分配所属</w:t>
      </w:r>
      <w:r w:rsidR="00F86C37">
        <w:rPr>
          <w:rFonts w:ascii="Microsoft YaHei UI" w:eastAsia="Microsoft YaHei UI" w:hAnsi="Microsoft YaHei UI" w:hint="eastAsia"/>
          <w:sz w:val="24"/>
          <w:szCs w:val="24"/>
        </w:rPr>
        <w:t>区域</w:t>
      </w:r>
      <w:r w:rsidR="00F321E3">
        <w:rPr>
          <w:rFonts w:ascii="Microsoft YaHei UI" w:eastAsia="Microsoft YaHei UI" w:hAnsi="Microsoft YaHei UI" w:hint="eastAsia"/>
          <w:sz w:val="24"/>
          <w:szCs w:val="24"/>
        </w:rPr>
        <w:t>位置。</w:t>
      </w:r>
    </w:p>
    <w:p w:rsidR="00F321E3" w:rsidRDefault="00F321E3" w:rsidP="00F321E3">
      <w:pPr>
        <w:rPr>
          <w:rFonts w:ascii="Microsoft YaHei UI" w:eastAsia="Microsoft YaHei UI" w:hAnsi="Microsoft YaHei UI"/>
          <w:sz w:val="24"/>
          <w:szCs w:val="24"/>
        </w:rPr>
      </w:pPr>
      <w:r>
        <w:rPr>
          <w:rFonts w:ascii="Microsoft YaHei UI" w:eastAsia="Microsoft YaHei UI" w:hAnsi="Microsoft YaHei UI"/>
          <w:sz w:val="24"/>
          <w:szCs w:val="24"/>
        </w:rPr>
        <w:lastRenderedPageBreak/>
        <w:t xml:space="preserve">5.3 </w:t>
      </w:r>
      <w:r>
        <w:rPr>
          <w:rFonts w:ascii="Microsoft YaHei UI" w:eastAsia="Microsoft YaHei UI" w:hAnsi="Microsoft YaHei UI" w:hint="eastAsia"/>
          <w:sz w:val="24"/>
          <w:szCs w:val="24"/>
        </w:rPr>
        <w:t>根据系统配置完善录像时</w:t>
      </w:r>
      <w:r w:rsidR="00F86C37">
        <w:rPr>
          <w:rFonts w:ascii="Microsoft YaHei UI" w:eastAsia="Microsoft YaHei UI" w:hAnsi="Microsoft YaHei UI" w:hint="eastAsia"/>
          <w:sz w:val="24"/>
          <w:szCs w:val="24"/>
        </w:rPr>
        <w:t>长</w:t>
      </w:r>
      <w:r>
        <w:rPr>
          <w:rFonts w:ascii="Microsoft YaHei UI" w:eastAsia="Microsoft YaHei UI" w:hAnsi="Microsoft YaHei UI" w:hint="eastAsia"/>
          <w:sz w:val="24"/>
          <w:szCs w:val="24"/>
        </w:rPr>
        <w:t>配置。</w:t>
      </w:r>
    </w:p>
    <w:p w:rsidR="00F321E3" w:rsidRPr="00604869" w:rsidRDefault="00523D02" w:rsidP="00F321E3">
      <w:pPr>
        <w:rPr>
          <w:rFonts w:ascii="Microsoft YaHei UI" w:eastAsia="Microsoft YaHei UI" w:hAnsi="Microsoft YaHei UI"/>
          <w:sz w:val="24"/>
          <w:szCs w:val="24"/>
        </w:rPr>
      </w:pPr>
      <w:r>
        <w:rPr>
          <w:rFonts w:ascii="Microsoft YaHei UI" w:eastAsia="Microsoft YaHei UI" w:hAnsi="Microsoft YaHei UI"/>
          <w:sz w:val="24"/>
          <w:szCs w:val="24"/>
        </w:rPr>
        <w:t xml:space="preserve">5.4 </w:t>
      </w:r>
      <w:r>
        <w:rPr>
          <w:rFonts w:ascii="Microsoft YaHei UI" w:eastAsia="Microsoft YaHei UI" w:hAnsi="Microsoft YaHei UI" w:hint="eastAsia"/>
          <w:sz w:val="24"/>
          <w:szCs w:val="24"/>
        </w:rPr>
        <w:t>完善C</w:t>
      </w:r>
      <w:r>
        <w:rPr>
          <w:rFonts w:ascii="Microsoft YaHei UI" w:eastAsia="Microsoft YaHei UI" w:hAnsi="Microsoft YaHei UI"/>
          <w:sz w:val="24"/>
          <w:szCs w:val="24"/>
        </w:rPr>
        <w:t>CTV</w:t>
      </w:r>
      <w:r>
        <w:rPr>
          <w:rFonts w:ascii="Microsoft YaHei UI" w:eastAsia="Microsoft YaHei UI" w:hAnsi="Microsoft YaHei UI" w:hint="eastAsia"/>
          <w:sz w:val="24"/>
          <w:szCs w:val="24"/>
        </w:rPr>
        <w:t>系统电子地图确保位置的准确性。</w:t>
      </w:r>
    </w:p>
    <w:p w:rsidR="002C7A22" w:rsidRPr="004E597A" w:rsidRDefault="00D30E57" w:rsidP="00263FEE">
      <w:pPr>
        <w:adjustRightInd w:val="0"/>
        <w:ind w:firstLine="0"/>
        <w:rPr>
          <w:rFonts w:ascii="Microsoft YaHei UI" w:eastAsia="Microsoft YaHei UI" w:hAnsi="Microsoft YaHei UI" w:cs="STFangsong"/>
          <w:b/>
          <w:bCs/>
          <w:sz w:val="28"/>
          <w:szCs w:val="28"/>
        </w:rPr>
      </w:pPr>
      <w:r w:rsidRPr="004E597A">
        <w:rPr>
          <w:rFonts w:ascii="Microsoft YaHei UI" w:eastAsia="Microsoft YaHei UI" w:hAnsi="Microsoft YaHei UI" w:cs="STFangsong" w:hint="eastAsia"/>
          <w:b/>
          <w:bCs/>
          <w:sz w:val="28"/>
          <w:szCs w:val="28"/>
        </w:rPr>
        <w:t>第</w:t>
      </w:r>
      <w:r w:rsidR="00870505" w:rsidRPr="004E597A">
        <w:rPr>
          <w:rFonts w:ascii="Microsoft YaHei UI" w:eastAsia="Microsoft YaHei UI" w:hAnsi="Microsoft YaHei UI" w:cs="STFangsong" w:hint="eastAsia"/>
          <w:b/>
          <w:bCs/>
          <w:sz w:val="28"/>
          <w:szCs w:val="28"/>
        </w:rPr>
        <w:t>三</w:t>
      </w:r>
      <w:r w:rsidRPr="004E597A">
        <w:rPr>
          <w:rFonts w:ascii="Microsoft YaHei UI" w:eastAsia="Microsoft YaHei UI" w:hAnsi="Microsoft YaHei UI" w:cs="STFangsong" w:hint="eastAsia"/>
          <w:b/>
          <w:bCs/>
          <w:sz w:val="28"/>
          <w:szCs w:val="28"/>
        </w:rPr>
        <w:t>部分 工程质量</w:t>
      </w:r>
    </w:p>
    <w:p w:rsidR="002C7A22" w:rsidRPr="00604869" w:rsidRDefault="00D30E57" w:rsidP="00F22C6C">
      <w:pPr>
        <w:adjustRightInd w:val="0"/>
        <w:rPr>
          <w:rFonts w:ascii="Microsoft YaHei UI" w:eastAsia="Microsoft YaHei UI" w:hAnsi="Microsoft YaHei UI" w:cs="STFangsong"/>
          <w:sz w:val="24"/>
          <w:szCs w:val="24"/>
        </w:rPr>
      </w:pPr>
      <w:r w:rsidRPr="00604869">
        <w:rPr>
          <w:rFonts w:ascii="Microsoft YaHei UI" w:eastAsia="Microsoft YaHei UI" w:hAnsi="Microsoft YaHei UI" w:cs="STFangsong" w:hint="eastAsia"/>
          <w:sz w:val="24"/>
          <w:szCs w:val="24"/>
        </w:rPr>
        <w:t>1、工程质量卖方保证主机设备安装优良率100％，工程合格率100％。</w:t>
      </w:r>
    </w:p>
    <w:p w:rsidR="002C7A22" w:rsidRPr="00604869" w:rsidRDefault="00D30E57" w:rsidP="00F22C6C">
      <w:pPr>
        <w:adjustRightInd w:val="0"/>
        <w:rPr>
          <w:rFonts w:ascii="Microsoft YaHei UI" w:eastAsia="Microsoft YaHei UI" w:hAnsi="Microsoft YaHei UI" w:cs="STFangsong"/>
          <w:sz w:val="24"/>
          <w:szCs w:val="24"/>
        </w:rPr>
      </w:pPr>
      <w:r w:rsidRPr="00604869">
        <w:rPr>
          <w:rFonts w:ascii="Microsoft YaHei UI" w:eastAsia="Microsoft YaHei UI" w:hAnsi="Microsoft YaHei UI" w:cs="STFangsong" w:hint="eastAsia"/>
          <w:sz w:val="24"/>
          <w:szCs w:val="24"/>
        </w:rPr>
        <w:t>2、卖方必须严格按照国家有关规范，施工图纸或设备技术文件的要求进行施工，如果图纸、说明书中的技术要求与规范、标准、互有矛盾之处，应以最高标准执行。</w:t>
      </w:r>
    </w:p>
    <w:p w:rsidR="002C7A22" w:rsidRPr="00604869" w:rsidRDefault="00D30E57" w:rsidP="00F22C6C">
      <w:pPr>
        <w:adjustRightInd w:val="0"/>
        <w:rPr>
          <w:rFonts w:ascii="Microsoft YaHei UI" w:eastAsia="Microsoft YaHei UI" w:hAnsi="Microsoft YaHei UI" w:cs="STFangsong"/>
          <w:sz w:val="24"/>
          <w:szCs w:val="24"/>
        </w:rPr>
      </w:pPr>
      <w:r w:rsidRPr="00604869">
        <w:rPr>
          <w:rFonts w:ascii="Microsoft YaHei UI" w:eastAsia="Microsoft YaHei UI" w:hAnsi="Microsoft YaHei UI" w:cs="STFangsong" w:hint="eastAsia"/>
          <w:sz w:val="24"/>
          <w:szCs w:val="24"/>
        </w:rPr>
        <w:t>1）GB 50254-2014《电气装置安装工程低压电器施工及验收规范》</w:t>
      </w:r>
    </w:p>
    <w:p w:rsidR="002C7A22" w:rsidRPr="00604869" w:rsidRDefault="00D30E57" w:rsidP="00F22C6C">
      <w:pPr>
        <w:adjustRightInd w:val="0"/>
        <w:rPr>
          <w:rFonts w:ascii="Microsoft YaHei UI" w:eastAsia="Microsoft YaHei UI" w:hAnsi="Microsoft YaHei UI" w:cs="STFangsong"/>
          <w:sz w:val="24"/>
          <w:szCs w:val="24"/>
        </w:rPr>
      </w:pPr>
      <w:r w:rsidRPr="00604869">
        <w:rPr>
          <w:rFonts w:ascii="Microsoft YaHei UI" w:eastAsia="Microsoft YaHei UI" w:hAnsi="Microsoft YaHei UI" w:cs="STFangsong" w:hint="eastAsia"/>
          <w:sz w:val="24"/>
          <w:szCs w:val="24"/>
        </w:rPr>
        <w:t>2）GB 50093-2013《自动化仪表工程施工及质量验收规范》</w:t>
      </w:r>
    </w:p>
    <w:p w:rsidR="002C7A22" w:rsidRPr="00604869" w:rsidRDefault="00D30E57" w:rsidP="00F22C6C">
      <w:pPr>
        <w:adjustRightInd w:val="0"/>
        <w:rPr>
          <w:rFonts w:ascii="Microsoft YaHei UI" w:eastAsia="Microsoft YaHei UI" w:hAnsi="Microsoft YaHei UI" w:cs="STFangsong"/>
          <w:sz w:val="24"/>
          <w:szCs w:val="24"/>
        </w:rPr>
      </w:pPr>
      <w:r w:rsidRPr="00604869">
        <w:rPr>
          <w:rFonts w:ascii="Microsoft YaHei UI" w:eastAsia="Microsoft YaHei UI" w:hAnsi="Microsoft YaHei UI" w:cs="STFangsong" w:hint="eastAsia"/>
          <w:sz w:val="24"/>
          <w:szCs w:val="24"/>
        </w:rPr>
        <w:t>3）GB 50303-2002《建筑电气工程施工质量验收规范》</w:t>
      </w:r>
    </w:p>
    <w:p w:rsidR="002C7A22" w:rsidRPr="00604869" w:rsidRDefault="00D30E57" w:rsidP="00F22C6C">
      <w:pPr>
        <w:adjustRightInd w:val="0"/>
        <w:rPr>
          <w:rFonts w:ascii="Microsoft YaHei UI" w:eastAsia="Microsoft YaHei UI" w:hAnsi="Microsoft YaHei UI" w:cs="STFangsong"/>
          <w:sz w:val="24"/>
          <w:szCs w:val="24"/>
        </w:rPr>
      </w:pPr>
      <w:r w:rsidRPr="00604869">
        <w:rPr>
          <w:rFonts w:ascii="Microsoft YaHei UI" w:eastAsia="Microsoft YaHei UI" w:hAnsi="Microsoft YaHei UI" w:cs="STFangsong" w:hint="eastAsia"/>
          <w:sz w:val="24"/>
          <w:szCs w:val="24"/>
        </w:rPr>
        <w:t>4）设计院施工图，设计文件规定，制造厂设备说明书及技术要求等均为安装工程施工、质检、主定和竣工验收的依据。</w:t>
      </w:r>
    </w:p>
    <w:p w:rsidR="002C7A22" w:rsidRPr="008A18D6" w:rsidRDefault="00D30E57" w:rsidP="008A18D6">
      <w:pPr>
        <w:adjustRightInd w:val="0"/>
        <w:rPr>
          <w:rFonts w:ascii="SimSun" w:eastAsia="SimSun" w:hAnsi="SimSun" w:cs="SimSun"/>
        </w:rPr>
      </w:pPr>
      <w:r w:rsidRPr="008A18D6">
        <w:rPr>
          <w:rFonts w:ascii="Microsoft YaHei UI" w:eastAsia="Microsoft YaHei UI" w:hAnsi="Microsoft YaHei UI" w:cs="STFangsong" w:hint="eastAsia"/>
          <w:sz w:val="24"/>
          <w:szCs w:val="24"/>
        </w:rPr>
        <w:t>3、</w:t>
      </w:r>
      <w:r w:rsidR="008A18D6" w:rsidRPr="008A18D6">
        <w:rPr>
          <w:rFonts w:ascii="Microsoft YaHei UI" w:eastAsia="Microsoft YaHei UI" w:hAnsi="Microsoft YaHei UI"/>
          <w:sz w:val="24"/>
          <w:szCs w:val="24"/>
        </w:rPr>
        <w:t>在安装工程施工过程中，当买方对施工质量和材料质量有疑议需要检查 时，卖方应予以配合。检查质量不合格，其费用由卖方承担，卖方应在限定时间 内修改后重新验收</w:t>
      </w:r>
      <w:r w:rsidR="008A18D6">
        <w:rPr>
          <w:rFonts w:ascii="SimSun" w:eastAsia="SimSun" w:hAnsi="SimSun" w:cs="SimSun" w:hint="eastAsia"/>
        </w:rPr>
        <w:t>。</w:t>
      </w:r>
    </w:p>
    <w:p w:rsidR="009845AB" w:rsidRDefault="008A18D6" w:rsidP="00F22C6C">
      <w:pPr>
        <w:adjustRightInd w:val="0"/>
        <w:rPr>
          <w:rFonts w:ascii="Microsoft YaHei UI" w:eastAsia="Microsoft YaHei UI" w:hAnsi="Microsoft YaHei UI" w:cs="SimSun"/>
          <w:sz w:val="24"/>
          <w:szCs w:val="24"/>
        </w:rPr>
      </w:pPr>
      <w:r>
        <w:rPr>
          <w:rFonts w:ascii="Microsoft YaHei UI" w:eastAsia="Microsoft YaHei UI" w:hAnsi="Microsoft YaHei UI" w:cs="STFangsong"/>
          <w:sz w:val="24"/>
          <w:szCs w:val="24"/>
        </w:rPr>
        <w:t>4</w:t>
      </w:r>
      <w:r w:rsidR="00D30E57" w:rsidRPr="00604869">
        <w:rPr>
          <w:rFonts w:ascii="Microsoft YaHei UI" w:eastAsia="Microsoft YaHei UI" w:hAnsi="Microsoft YaHei UI" w:cs="STFangsong" w:hint="eastAsia"/>
          <w:sz w:val="24"/>
          <w:szCs w:val="24"/>
        </w:rPr>
        <w:t>、</w:t>
      </w:r>
      <w:r w:rsidR="009B53C8" w:rsidRPr="00604869">
        <w:rPr>
          <w:rFonts w:ascii="Microsoft YaHei UI" w:eastAsia="Microsoft YaHei UI" w:hAnsi="Microsoft YaHei UI"/>
          <w:sz w:val="24"/>
          <w:szCs w:val="24"/>
        </w:rPr>
        <w:t>卖方若将工程转包、分包，须经买方同意，若卖方自行将工程转包、分 包，买方有权拒付工程款</w:t>
      </w:r>
      <w:r w:rsidR="009B53C8" w:rsidRPr="00604869">
        <w:rPr>
          <w:rFonts w:ascii="Microsoft YaHei UI" w:eastAsia="Microsoft YaHei UI" w:hAnsi="Microsoft YaHei UI" w:cs="SimSun" w:hint="eastAsia"/>
          <w:sz w:val="24"/>
          <w:szCs w:val="24"/>
        </w:rPr>
        <w:t>。</w:t>
      </w:r>
    </w:p>
    <w:p w:rsidR="002C7A22" w:rsidRPr="004E597A" w:rsidRDefault="00D30E57" w:rsidP="00263FEE">
      <w:pPr>
        <w:adjustRightInd w:val="0"/>
        <w:ind w:firstLine="0"/>
        <w:rPr>
          <w:rFonts w:ascii="Microsoft YaHei UI" w:eastAsia="Microsoft YaHei UI" w:hAnsi="Microsoft YaHei UI" w:cs="SimSun"/>
          <w:sz w:val="28"/>
          <w:szCs w:val="28"/>
        </w:rPr>
      </w:pPr>
      <w:r w:rsidRPr="004E597A">
        <w:rPr>
          <w:rFonts w:ascii="Microsoft YaHei UI" w:eastAsia="Microsoft YaHei UI" w:hAnsi="Microsoft YaHei UI" w:hint="eastAsia"/>
          <w:b/>
          <w:sz w:val="28"/>
          <w:szCs w:val="28"/>
        </w:rPr>
        <w:t>第</w:t>
      </w:r>
      <w:r w:rsidR="00B06C10" w:rsidRPr="004E597A">
        <w:rPr>
          <w:rFonts w:ascii="Microsoft YaHei UI" w:eastAsia="Microsoft YaHei UI" w:hAnsi="Microsoft YaHei UI" w:hint="eastAsia"/>
          <w:b/>
          <w:sz w:val="28"/>
          <w:szCs w:val="28"/>
        </w:rPr>
        <w:t>四</w:t>
      </w:r>
      <w:r w:rsidRPr="004E597A">
        <w:rPr>
          <w:rFonts w:ascii="Microsoft YaHei UI" w:eastAsia="Microsoft YaHei UI" w:hAnsi="Microsoft YaHei UI" w:hint="eastAsia"/>
          <w:b/>
          <w:sz w:val="28"/>
          <w:szCs w:val="28"/>
        </w:rPr>
        <w:t>部分 项目竣工、验收和</w:t>
      </w:r>
      <w:proofErr w:type="gramStart"/>
      <w:r w:rsidRPr="004E597A">
        <w:rPr>
          <w:rFonts w:ascii="Microsoft YaHei UI" w:eastAsia="Microsoft YaHei UI" w:hAnsi="Microsoft YaHei UI" w:hint="eastAsia"/>
          <w:b/>
          <w:sz w:val="28"/>
          <w:szCs w:val="28"/>
        </w:rPr>
        <w:t>质保</w:t>
      </w:r>
      <w:proofErr w:type="gramEnd"/>
    </w:p>
    <w:p w:rsidR="002C7A22" w:rsidRPr="00B00E83" w:rsidRDefault="00B00E83" w:rsidP="00F22C6C">
      <w:pPr>
        <w:adjustRightInd w:val="0"/>
        <w:rPr>
          <w:rFonts w:ascii="Microsoft YaHei UI" w:eastAsia="Microsoft YaHei UI" w:hAnsi="Microsoft YaHei UI"/>
          <w:sz w:val="24"/>
          <w:szCs w:val="24"/>
        </w:rPr>
      </w:pPr>
      <w:r w:rsidRPr="00B00E83">
        <w:rPr>
          <w:rFonts w:ascii="Microsoft YaHei UI" w:eastAsia="Microsoft YaHei UI" w:hAnsi="Microsoft YaHei UI"/>
          <w:sz w:val="24"/>
          <w:szCs w:val="24"/>
        </w:rPr>
        <w:t>1</w:t>
      </w:r>
      <w:r w:rsidRPr="00B00E83">
        <w:rPr>
          <w:rFonts w:ascii="Microsoft YaHei UI" w:eastAsia="Microsoft YaHei UI" w:hAnsi="Microsoft YaHei UI" w:cs="STFangsong" w:hint="eastAsia"/>
          <w:sz w:val="24"/>
          <w:szCs w:val="24"/>
        </w:rPr>
        <w:t>、</w:t>
      </w:r>
      <w:r w:rsidR="00D30E57" w:rsidRPr="00B00E83">
        <w:rPr>
          <w:rFonts w:ascii="Microsoft YaHei UI" w:eastAsia="Microsoft YaHei UI" w:hAnsi="Microsoft YaHei UI" w:hint="eastAsia"/>
          <w:sz w:val="24"/>
          <w:szCs w:val="24"/>
        </w:rPr>
        <w:t>申请竣工验收条件</w:t>
      </w:r>
    </w:p>
    <w:p w:rsidR="002C7A22" w:rsidRPr="00B00E83" w:rsidRDefault="00D30E57" w:rsidP="00F22C6C">
      <w:pPr>
        <w:adjustRightInd w:val="0"/>
        <w:rPr>
          <w:rFonts w:ascii="Microsoft YaHei UI" w:eastAsia="Microsoft YaHei UI" w:hAnsi="Microsoft YaHei UI"/>
          <w:sz w:val="24"/>
          <w:szCs w:val="24"/>
        </w:rPr>
      </w:pPr>
      <w:r w:rsidRPr="00B00E83">
        <w:rPr>
          <w:rFonts w:ascii="Microsoft YaHei UI" w:eastAsia="Microsoft YaHei UI" w:hAnsi="Microsoft YaHei UI"/>
          <w:sz w:val="24"/>
          <w:szCs w:val="24"/>
        </w:rPr>
        <w:t>1.1</w:t>
      </w:r>
      <w:r w:rsidRPr="00B00E83">
        <w:rPr>
          <w:rFonts w:ascii="Microsoft YaHei UI" w:eastAsia="Microsoft YaHei UI" w:hAnsi="Microsoft YaHei UI" w:hint="eastAsia"/>
          <w:sz w:val="24"/>
          <w:szCs w:val="24"/>
        </w:rPr>
        <w:t>承建区域内所</w:t>
      </w:r>
      <w:r w:rsidR="00654D4E" w:rsidRPr="00B00E83">
        <w:rPr>
          <w:rFonts w:ascii="Microsoft YaHei UI" w:eastAsia="Microsoft YaHei UI" w:hAnsi="Microsoft YaHei UI" w:hint="eastAsia"/>
          <w:sz w:val="24"/>
          <w:szCs w:val="24"/>
        </w:rPr>
        <w:t>有监控</w:t>
      </w:r>
      <w:r w:rsidRPr="00B00E83">
        <w:rPr>
          <w:rFonts w:ascii="Microsoft YaHei UI" w:eastAsia="Microsoft YaHei UI" w:hAnsi="Microsoft YaHei UI" w:hint="eastAsia"/>
          <w:sz w:val="24"/>
          <w:szCs w:val="24"/>
        </w:rPr>
        <w:t>系统安装完成，投入运行后未发现因</w:t>
      </w:r>
      <w:r w:rsidR="005F36CF" w:rsidRPr="00B00E83">
        <w:rPr>
          <w:rFonts w:ascii="Microsoft YaHei UI" w:eastAsia="Microsoft YaHei UI" w:hAnsi="Microsoft YaHei UI" w:hint="eastAsia"/>
          <w:sz w:val="24"/>
          <w:szCs w:val="24"/>
        </w:rPr>
        <w:t>设备</w:t>
      </w:r>
      <w:r w:rsidRPr="00B00E83">
        <w:rPr>
          <w:rFonts w:ascii="Microsoft YaHei UI" w:eastAsia="Microsoft YaHei UI" w:hAnsi="Microsoft YaHei UI" w:hint="eastAsia"/>
          <w:sz w:val="24"/>
          <w:szCs w:val="24"/>
        </w:rPr>
        <w:t>质量问题导致的故障；</w:t>
      </w:r>
    </w:p>
    <w:p w:rsidR="002C7A22" w:rsidRPr="00B00E83" w:rsidRDefault="00D30E57" w:rsidP="00F22C6C">
      <w:pPr>
        <w:adjustRightInd w:val="0"/>
        <w:rPr>
          <w:rFonts w:ascii="Microsoft YaHei UI" w:eastAsia="Microsoft YaHei UI" w:hAnsi="Microsoft YaHei UI"/>
          <w:sz w:val="24"/>
          <w:szCs w:val="24"/>
        </w:rPr>
      </w:pPr>
      <w:r w:rsidRPr="00B00E83">
        <w:rPr>
          <w:rFonts w:ascii="Microsoft YaHei UI" w:eastAsia="Microsoft YaHei UI" w:hAnsi="Microsoft YaHei UI"/>
          <w:sz w:val="24"/>
          <w:szCs w:val="24"/>
        </w:rPr>
        <w:t>1.</w:t>
      </w:r>
      <w:r w:rsidR="00654D4E" w:rsidRPr="00B00E83">
        <w:rPr>
          <w:rFonts w:ascii="Microsoft YaHei UI" w:eastAsia="Microsoft YaHei UI" w:hAnsi="Microsoft YaHei UI"/>
          <w:sz w:val="24"/>
          <w:szCs w:val="24"/>
        </w:rPr>
        <w:t>2</w:t>
      </w:r>
      <w:r w:rsidRPr="00B00E83">
        <w:rPr>
          <w:rFonts w:ascii="Microsoft YaHei UI" w:eastAsia="Microsoft YaHei UI" w:hAnsi="Microsoft YaHei UI" w:hint="eastAsia"/>
          <w:sz w:val="24"/>
          <w:szCs w:val="24"/>
        </w:rPr>
        <w:t>所有设备调试完成，施工单位自检质量合格；</w:t>
      </w:r>
    </w:p>
    <w:p w:rsidR="002C7A22" w:rsidRPr="00B00E83" w:rsidRDefault="00D30E57" w:rsidP="00F22C6C">
      <w:pPr>
        <w:adjustRightInd w:val="0"/>
        <w:rPr>
          <w:rFonts w:ascii="Microsoft YaHei UI" w:eastAsia="Microsoft YaHei UI" w:hAnsi="Microsoft YaHei UI"/>
          <w:sz w:val="24"/>
          <w:szCs w:val="24"/>
        </w:rPr>
      </w:pPr>
      <w:r w:rsidRPr="00B00E83">
        <w:rPr>
          <w:rFonts w:ascii="Microsoft YaHei UI" w:eastAsia="Microsoft YaHei UI" w:hAnsi="Microsoft YaHei UI" w:hint="eastAsia"/>
          <w:sz w:val="24"/>
          <w:szCs w:val="24"/>
        </w:rPr>
        <w:lastRenderedPageBreak/>
        <w:t>1</w:t>
      </w:r>
      <w:r w:rsidRPr="00B00E83">
        <w:rPr>
          <w:rFonts w:ascii="Microsoft YaHei UI" w:eastAsia="Microsoft YaHei UI" w:hAnsi="Microsoft YaHei UI"/>
          <w:sz w:val="24"/>
          <w:szCs w:val="24"/>
        </w:rPr>
        <w:t>.</w:t>
      </w:r>
      <w:r w:rsidR="00654D4E" w:rsidRPr="00B00E83">
        <w:rPr>
          <w:rFonts w:ascii="Microsoft YaHei UI" w:eastAsia="Microsoft YaHei UI" w:hAnsi="Microsoft YaHei UI"/>
          <w:sz w:val="24"/>
          <w:szCs w:val="24"/>
        </w:rPr>
        <w:t>3</w:t>
      </w:r>
      <w:r w:rsidRPr="00B00E83">
        <w:rPr>
          <w:rFonts w:ascii="Microsoft YaHei UI" w:eastAsia="Microsoft YaHei UI" w:hAnsi="Microsoft YaHei UI" w:hint="eastAsia"/>
          <w:sz w:val="24"/>
          <w:szCs w:val="24"/>
        </w:rPr>
        <w:t>所有材料、部件的品牌、规格型号达到图纸及合同要求；</w:t>
      </w:r>
    </w:p>
    <w:p w:rsidR="002C7A22" w:rsidRPr="00B00E83" w:rsidRDefault="00D30E57" w:rsidP="00F22C6C">
      <w:pPr>
        <w:adjustRightInd w:val="0"/>
        <w:rPr>
          <w:rFonts w:ascii="Microsoft YaHei UI" w:eastAsia="Microsoft YaHei UI" w:hAnsi="Microsoft YaHei UI"/>
          <w:sz w:val="24"/>
          <w:szCs w:val="24"/>
        </w:rPr>
      </w:pPr>
      <w:r w:rsidRPr="00B00E83">
        <w:rPr>
          <w:rFonts w:ascii="Microsoft YaHei UI" w:eastAsia="Microsoft YaHei UI" w:hAnsi="Microsoft YaHei UI" w:hint="eastAsia"/>
          <w:sz w:val="24"/>
          <w:szCs w:val="24"/>
        </w:rPr>
        <w:t>1</w:t>
      </w:r>
      <w:r w:rsidRPr="00B00E83">
        <w:rPr>
          <w:rFonts w:ascii="Microsoft YaHei UI" w:eastAsia="Microsoft YaHei UI" w:hAnsi="Microsoft YaHei UI"/>
          <w:sz w:val="24"/>
          <w:szCs w:val="24"/>
        </w:rPr>
        <w:t>.</w:t>
      </w:r>
      <w:r w:rsidR="005F36CF" w:rsidRPr="00B00E83">
        <w:rPr>
          <w:rFonts w:ascii="Microsoft YaHei UI" w:eastAsia="Microsoft YaHei UI" w:hAnsi="Microsoft YaHei UI"/>
          <w:sz w:val="24"/>
          <w:szCs w:val="24"/>
        </w:rPr>
        <w:t>4</w:t>
      </w:r>
      <w:r w:rsidRPr="00B00E83">
        <w:rPr>
          <w:rFonts w:ascii="Microsoft YaHei UI" w:eastAsia="Microsoft YaHei UI" w:hAnsi="Microsoft YaHei UI" w:hint="eastAsia"/>
          <w:sz w:val="24"/>
          <w:szCs w:val="24"/>
        </w:rPr>
        <w:t>竣工资料整理完毕。（一式2份，正本原件，</w:t>
      </w:r>
      <w:r w:rsidR="005F36CF" w:rsidRPr="00B00E83">
        <w:rPr>
          <w:rFonts w:ascii="Microsoft YaHei UI" w:eastAsia="Microsoft YaHei UI" w:hAnsi="Microsoft YaHei UI" w:hint="eastAsia"/>
          <w:sz w:val="24"/>
          <w:szCs w:val="24"/>
        </w:rPr>
        <w:t>包括点位图</w:t>
      </w:r>
      <w:r w:rsidRPr="00B00E83">
        <w:rPr>
          <w:rFonts w:ascii="Microsoft YaHei UI" w:eastAsia="Microsoft YaHei UI" w:hAnsi="Microsoft YaHei UI" w:hint="eastAsia"/>
          <w:sz w:val="24"/>
          <w:szCs w:val="24"/>
        </w:rPr>
        <w:t>）</w:t>
      </w:r>
    </w:p>
    <w:p w:rsidR="002C7A22" w:rsidRPr="00B00E83" w:rsidRDefault="00B00E83" w:rsidP="00904EE5">
      <w:pPr>
        <w:adjustRightInd w:val="0"/>
        <w:rPr>
          <w:rFonts w:ascii="Microsoft YaHei UI" w:eastAsia="Microsoft YaHei UI" w:hAnsi="Microsoft YaHei UI"/>
          <w:sz w:val="24"/>
          <w:szCs w:val="24"/>
        </w:rPr>
      </w:pPr>
      <w:r w:rsidRPr="00B00E83">
        <w:rPr>
          <w:rFonts w:ascii="Microsoft YaHei UI" w:eastAsia="Microsoft YaHei UI" w:hAnsi="Microsoft YaHei UI" w:cs="STFangsong" w:hint="eastAsia"/>
          <w:sz w:val="24"/>
          <w:szCs w:val="24"/>
        </w:rPr>
        <w:t>2、</w:t>
      </w:r>
      <w:r w:rsidR="00D30E57" w:rsidRPr="00B00E83">
        <w:rPr>
          <w:rFonts w:ascii="Microsoft YaHei UI" w:eastAsia="Microsoft YaHei UI" w:hAnsi="Microsoft YaHei UI" w:hint="eastAsia"/>
          <w:sz w:val="24"/>
          <w:szCs w:val="24"/>
        </w:rPr>
        <w:t>具备以上条件，施工单位提交竣工验收申请报告，买方在接到验收申请报告后</w:t>
      </w:r>
      <w:r w:rsidR="00D30E57" w:rsidRPr="00B00E83">
        <w:rPr>
          <w:rFonts w:ascii="Microsoft YaHei UI" w:eastAsia="Microsoft YaHei UI" w:hAnsi="Microsoft YaHei UI"/>
          <w:sz w:val="24"/>
          <w:szCs w:val="24"/>
        </w:rPr>
        <w:t>15</w:t>
      </w:r>
      <w:r w:rsidR="00D30E57" w:rsidRPr="00B00E83">
        <w:rPr>
          <w:rFonts w:ascii="Microsoft YaHei UI" w:eastAsia="Microsoft YaHei UI" w:hAnsi="Microsoft YaHei UI" w:hint="eastAsia"/>
          <w:sz w:val="24"/>
          <w:szCs w:val="24"/>
        </w:rPr>
        <w:t>日内进行检查验收；</w:t>
      </w:r>
    </w:p>
    <w:p w:rsidR="002C7A22" w:rsidRPr="00B00E83" w:rsidRDefault="00B00E83" w:rsidP="00F22C6C">
      <w:pPr>
        <w:adjustRightInd w:val="0"/>
        <w:rPr>
          <w:rFonts w:ascii="Microsoft YaHei UI" w:eastAsia="Microsoft YaHei UI" w:hAnsi="Microsoft YaHei UI"/>
          <w:sz w:val="24"/>
          <w:szCs w:val="24"/>
        </w:rPr>
      </w:pPr>
      <w:r w:rsidRPr="00B00E83">
        <w:rPr>
          <w:rFonts w:ascii="Microsoft YaHei UI" w:eastAsia="Microsoft YaHei UI" w:hAnsi="Microsoft YaHei UI" w:cs="STFangsong"/>
          <w:sz w:val="24"/>
          <w:szCs w:val="24"/>
        </w:rPr>
        <w:t>3</w:t>
      </w:r>
      <w:r w:rsidRPr="00B00E83">
        <w:rPr>
          <w:rFonts w:ascii="Microsoft YaHei UI" w:eastAsia="Microsoft YaHei UI" w:hAnsi="Microsoft YaHei UI" w:cs="STFangsong" w:hint="eastAsia"/>
          <w:sz w:val="24"/>
          <w:szCs w:val="24"/>
        </w:rPr>
        <w:t>、</w:t>
      </w:r>
      <w:r w:rsidR="00D30E57" w:rsidRPr="00B00E83">
        <w:rPr>
          <w:rFonts w:ascii="Microsoft YaHei UI" w:eastAsia="Microsoft YaHei UI" w:hAnsi="Microsoft YaHei UI" w:hint="eastAsia"/>
          <w:sz w:val="24"/>
          <w:szCs w:val="24"/>
        </w:rPr>
        <w:t>对买方在验收中发现的问题，施工单位应在</w:t>
      </w:r>
      <w:r w:rsidR="00D30E57" w:rsidRPr="00B00E83">
        <w:rPr>
          <w:rFonts w:ascii="Microsoft YaHei UI" w:eastAsia="Microsoft YaHei UI" w:hAnsi="Microsoft YaHei UI"/>
          <w:sz w:val="24"/>
          <w:szCs w:val="24"/>
        </w:rPr>
        <w:t>15</w:t>
      </w:r>
      <w:r w:rsidR="00D30E57" w:rsidRPr="00B00E83">
        <w:rPr>
          <w:rFonts w:ascii="Microsoft YaHei UI" w:eastAsia="Microsoft YaHei UI" w:hAnsi="Microsoft YaHei UI" w:hint="eastAsia"/>
          <w:sz w:val="24"/>
          <w:szCs w:val="24"/>
        </w:rPr>
        <w:t>日内完成整改，再次提出验收申请，买方在收到申请7日内进行复验。验收合格后7日内买方出具验收合格报告，卖方凭验收报告向买方提出验收款付款要求；如复验发现安装质量仍达不到合同要求，买方有权降价接收；</w:t>
      </w:r>
    </w:p>
    <w:p w:rsidR="009664D8" w:rsidRDefault="00F370CB" w:rsidP="00F370CB">
      <w:pPr>
        <w:adjustRightInd w:val="0"/>
        <w:ind w:firstLine="0"/>
        <w:rPr>
          <w:rFonts w:ascii="Microsoft YaHei UI" w:eastAsia="Microsoft YaHei UI" w:hAnsi="Microsoft YaHei UI"/>
          <w:sz w:val="24"/>
          <w:szCs w:val="24"/>
        </w:rPr>
      </w:pPr>
      <w:r>
        <w:rPr>
          <w:rFonts w:ascii="Microsoft YaHei UI" w:eastAsia="Microsoft YaHei UI" w:hAnsi="Microsoft YaHei UI"/>
          <w:sz w:val="24"/>
          <w:szCs w:val="24"/>
        </w:rPr>
        <w:t xml:space="preserve">    </w:t>
      </w:r>
      <w:r w:rsidR="00B00E83">
        <w:rPr>
          <w:rFonts w:ascii="Microsoft YaHei UI" w:eastAsia="Microsoft YaHei UI" w:hAnsi="Microsoft YaHei UI" w:hint="eastAsia"/>
          <w:sz w:val="24"/>
          <w:szCs w:val="24"/>
        </w:rPr>
        <w:t>4</w:t>
      </w:r>
      <w:r w:rsidR="00B00E83" w:rsidRPr="00604869">
        <w:rPr>
          <w:rFonts w:ascii="Microsoft YaHei UI" w:eastAsia="Microsoft YaHei UI" w:hAnsi="Microsoft YaHei UI" w:cs="STFangsong" w:hint="eastAsia"/>
          <w:sz w:val="24"/>
          <w:szCs w:val="24"/>
        </w:rPr>
        <w:t>、</w:t>
      </w:r>
      <w:r w:rsidR="00D30E57" w:rsidRPr="00B00E83">
        <w:rPr>
          <w:rFonts w:ascii="Microsoft YaHei UI" w:eastAsia="Microsoft YaHei UI" w:hAnsi="Microsoft YaHei UI" w:hint="eastAsia"/>
          <w:sz w:val="24"/>
          <w:szCs w:val="24"/>
        </w:rPr>
        <w:t>因买方原因所安装的部分设备不能投入运行，不影响项目验收进程；</w:t>
      </w:r>
    </w:p>
    <w:p w:rsidR="002C7A22" w:rsidRPr="009664D8" w:rsidRDefault="00F370CB" w:rsidP="00F370CB">
      <w:pPr>
        <w:adjustRightInd w:val="0"/>
        <w:ind w:firstLine="0"/>
        <w:rPr>
          <w:rFonts w:ascii="Microsoft YaHei UI" w:eastAsia="Microsoft YaHei UI" w:hAnsi="Microsoft YaHei UI"/>
          <w:sz w:val="24"/>
          <w:szCs w:val="24"/>
        </w:rPr>
      </w:pPr>
      <w:r>
        <w:rPr>
          <w:rFonts w:ascii="Microsoft YaHei UI" w:eastAsia="Microsoft YaHei UI" w:hAnsi="Microsoft YaHei UI"/>
          <w:sz w:val="24"/>
          <w:szCs w:val="24"/>
        </w:rPr>
        <w:t xml:space="preserve">   </w:t>
      </w:r>
      <w:r w:rsidR="0082427C">
        <w:rPr>
          <w:rFonts w:ascii="Microsoft YaHei UI" w:eastAsia="Microsoft YaHei UI" w:hAnsi="Microsoft YaHei UI"/>
          <w:sz w:val="24"/>
          <w:szCs w:val="24"/>
        </w:rPr>
        <w:t xml:space="preserve"> </w:t>
      </w:r>
      <w:r w:rsidR="00B00E83" w:rsidRPr="00B00E83">
        <w:rPr>
          <w:rFonts w:ascii="Microsoft YaHei UI" w:eastAsia="Microsoft YaHei UI" w:hAnsi="Microsoft YaHei UI"/>
          <w:sz w:val="24"/>
          <w:szCs w:val="24"/>
        </w:rPr>
        <w:t>5</w:t>
      </w:r>
      <w:r w:rsidR="00B00E83" w:rsidRPr="00B00E83">
        <w:rPr>
          <w:rFonts w:ascii="Microsoft YaHei UI" w:eastAsia="Microsoft YaHei UI" w:hAnsi="Microsoft YaHei UI" w:cs="STFangsong" w:hint="eastAsia"/>
          <w:sz w:val="24"/>
          <w:szCs w:val="24"/>
        </w:rPr>
        <w:t>、</w:t>
      </w:r>
      <w:r w:rsidR="00D30E57" w:rsidRPr="00B00E83">
        <w:rPr>
          <w:rFonts w:ascii="Microsoft YaHei UI" w:eastAsia="Microsoft YaHei UI" w:hAnsi="Microsoft YaHei UI" w:hint="eastAsia"/>
          <w:sz w:val="24"/>
          <w:szCs w:val="24"/>
        </w:rPr>
        <w:t>项目竣工后，按买方要求的时间，拆除临时设施、运出施工余料，恢复场地原状</w:t>
      </w:r>
      <w:r w:rsidR="00D30E57" w:rsidRPr="00B00E83">
        <w:rPr>
          <w:rFonts w:ascii="Microsoft YaHei UI" w:eastAsia="Microsoft YaHei UI" w:hAnsi="Microsoft YaHei UI" w:hint="eastAsia"/>
        </w:rPr>
        <w:t>。</w:t>
      </w:r>
    </w:p>
    <w:p w:rsidR="002C7A22" w:rsidRPr="004E597A" w:rsidRDefault="00D30E57" w:rsidP="00263FEE">
      <w:pPr>
        <w:adjustRightInd w:val="0"/>
        <w:snapToGrid w:val="0"/>
        <w:ind w:firstLine="0"/>
        <w:rPr>
          <w:rFonts w:ascii="Microsoft YaHei UI" w:eastAsia="Microsoft YaHei UI" w:hAnsi="Microsoft YaHei UI"/>
          <w:b/>
          <w:sz w:val="28"/>
          <w:szCs w:val="28"/>
        </w:rPr>
      </w:pPr>
      <w:r w:rsidRPr="004E597A">
        <w:rPr>
          <w:rFonts w:ascii="Microsoft YaHei UI" w:eastAsia="Microsoft YaHei UI" w:hAnsi="Microsoft YaHei UI" w:hint="eastAsia"/>
          <w:b/>
          <w:bCs/>
          <w:sz w:val="28"/>
          <w:szCs w:val="28"/>
        </w:rPr>
        <w:t>第</w:t>
      </w:r>
      <w:r w:rsidR="00B06C10" w:rsidRPr="004E597A">
        <w:rPr>
          <w:rFonts w:ascii="Microsoft YaHei UI" w:eastAsia="Microsoft YaHei UI" w:hAnsi="Microsoft YaHei UI" w:hint="eastAsia"/>
          <w:b/>
          <w:bCs/>
          <w:sz w:val="28"/>
          <w:szCs w:val="28"/>
        </w:rPr>
        <w:t>五</w:t>
      </w:r>
      <w:r w:rsidRPr="004E597A">
        <w:rPr>
          <w:rFonts w:ascii="Microsoft YaHei UI" w:eastAsia="Microsoft YaHei UI" w:hAnsi="Microsoft YaHei UI" w:hint="eastAsia"/>
          <w:b/>
          <w:bCs/>
          <w:sz w:val="28"/>
          <w:szCs w:val="28"/>
        </w:rPr>
        <w:t xml:space="preserve">部分 </w:t>
      </w:r>
      <w:r w:rsidRPr="004E597A">
        <w:rPr>
          <w:rFonts w:ascii="Microsoft YaHei UI" w:eastAsia="Microsoft YaHei UI" w:hAnsi="Microsoft YaHei UI" w:hint="eastAsia"/>
          <w:b/>
          <w:sz w:val="28"/>
          <w:szCs w:val="28"/>
        </w:rPr>
        <w:t>安装工程安全防护、临时设施、文明施工措施基本要求</w:t>
      </w:r>
    </w:p>
    <w:p w:rsidR="002C7A22" w:rsidRPr="00604869" w:rsidRDefault="005F36CF" w:rsidP="00F22C6C">
      <w:pPr>
        <w:adjustRightInd w:val="0"/>
        <w:rPr>
          <w:rFonts w:ascii="Microsoft YaHei UI" w:eastAsia="Microsoft YaHei UI" w:hAnsi="Microsoft YaHei UI"/>
          <w:sz w:val="24"/>
          <w:szCs w:val="24"/>
        </w:rPr>
      </w:pPr>
      <w:r w:rsidRPr="00604869">
        <w:rPr>
          <w:rFonts w:ascii="Microsoft YaHei UI" w:eastAsia="Microsoft YaHei UI" w:hAnsi="Microsoft YaHei UI" w:hint="eastAsia"/>
          <w:b/>
          <w:sz w:val="24"/>
          <w:szCs w:val="24"/>
        </w:rPr>
        <w:t>一</w:t>
      </w:r>
      <w:r w:rsidR="00D30E57" w:rsidRPr="00604869">
        <w:rPr>
          <w:rFonts w:ascii="Microsoft YaHei UI" w:eastAsia="Microsoft YaHei UI" w:hAnsi="Microsoft YaHei UI" w:hint="eastAsia"/>
          <w:b/>
          <w:sz w:val="24"/>
          <w:szCs w:val="24"/>
        </w:rPr>
        <w:t>、现场施工安全和防护要求</w:t>
      </w:r>
    </w:p>
    <w:p w:rsidR="002C7A22" w:rsidRPr="00604869" w:rsidRDefault="00D30E57" w:rsidP="00F22C6C">
      <w:pPr>
        <w:adjustRightInd w:val="0"/>
        <w:rPr>
          <w:rFonts w:ascii="Microsoft YaHei UI" w:eastAsia="Microsoft YaHei UI" w:hAnsi="Microsoft YaHei UI"/>
          <w:sz w:val="24"/>
          <w:szCs w:val="24"/>
        </w:rPr>
      </w:pPr>
      <w:r w:rsidRPr="00604869">
        <w:rPr>
          <w:rFonts w:ascii="Microsoft YaHei UI" w:eastAsia="Microsoft YaHei UI" w:hAnsi="Microsoft YaHei UI" w:hint="eastAsia"/>
          <w:sz w:val="24"/>
          <w:szCs w:val="24"/>
        </w:rPr>
        <w:t>1、不符合规定戴安全帽的，不准进入施工现场。</w:t>
      </w:r>
    </w:p>
    <w:p w:rsidR="002C7A22" w:rsidRPr="00604869" w:rsidRDefault="00D30E57" w:rsidP="00F22C6C">
      <w:pPr>
        <w:adjustRightInd w:val="0"/>
        <w:rPr>
          <w:rFonts w:ascii="Microsoft YaHei UI" w:eastAsia="Microsoft YaHei UI" w:hAnsi="Microsoft YaHei UI"/>
          <w:sz w:val="24"/>
          <w:szCs w:val="24"/>
        </w:rPr>
      </w:pPr>
      <w:r w:rsidRPr="00604869">
        <w:rPr>
          <w:rFonts w:ascii="Microsoft YaHei UI" w:eastAsia="Microsoft YaHei UI" w:hAnsi="Microsoft YaHei UI" w:hint="eastAsia"/>
          <w:sz w:val="24"/>
          <w:szCs w:val="24"/>
        </w:rPr>
        <w:t>2、不符合规定系扣安全带的，不准进行高处作业。</w:t>
      </w:r>
    </w:p>
    <w:p w:rsidR="002C7A22" w:rsidRPr="00604869" w:rsidRDefault="00D30E57" w:rsidP="00F22C6C">
      <w:pPr>
        <w:adjustRightInd w:val="0"/>
        <w:rPr>
          <w:rFonts w:ascii="Microsoft YaHei UI" w:eastAsia="Microsoft YaHei UI" w:hAnsi="Microsoft YaHei UI"/>
          <w:sz w:val="24"/>
          <w:szCs w:val="24"/>
        </w:rPr>
      </w:pPr>
      <w:r w:rsidRPr="00604869">
        <w:rPr>
          <w:rFonts w:ascii="Microsoft YaHei UI" w:eastAsia="Microsoft YaHei UI" w:hAnsi="Microsoft YaHei UI" w:hint="eastAsia"/>
          <w:sz w:val="24"/>
          <w:szCs w:val="24"/>
        </w:rPr>
        <w:t>3、不是电气、机械操作人员的，不准使用机电设备。</w:t>
      </w:r>
    </w:p>
    <w:p w:rsidR="002C7A22" w:rsidRPr="00604869" w:rsidRDefault="00D30E57" w:rsidP="00F22C6C">
      <w:pPr>
        <w:adjustRightInd w:val="0"/>
        <w:rPr>
          <w:rFonts w:ascii="Microsoft YaHei UI" w:eastAsia="Microsoft YaHei UI" w:hAnsi="Microsoft YaHei UI"/>
          <w:sz w:val="24"/>
          <w:szCs w:val="24"/>
        </w:rPr>
      </w:pPr>
      <w:r w:rsidRPr="00604869">
        <w:rPr>
          <w:rFonts w:ascii="Microsoft YaHei UI" w:eastAsia="Microsoft YaHei UI" w:hAnsi="Microsoft YaHei UI" w:hint="eastAsia"/>
          <w:sz w:val="24"/>
          <w:szCs w:val="24"/>
        </w:rPr>
        <w:t>4、吊装区域非操作人员不准入内。</w:t>
      </w:r>
    </w:p>
    <w:p w:rsidR="002C7A22" w:rsidRPr="00604869" w:rsidRDefault="00521D83" w:rsidP="00F22C6C">
      <w:pPr>
        <w:adjustRightInd w:val="0"/>
        <w:rPr>
          <w:rFonts w:ascii="Microsoft YaHei UI" w:eastAsia="Microsoft YaHei UI" w:hAnsi="Microsoft YaHei UI"/>
          <w:sz w:val="24"/>
          <w:szCs w:val="24"/>
        </w:rPr>
      </w:pPr>
      <w:r>
        <w:rPr>
          <w:rFonts w:ascii="Microsoft YaHei UI" w:eastAsia="Microsoft YaHei UI" w:hAnsi="Microsoft YaHei UI"/>
          <w:sz w:val="24"/>
          <w:szCs w:val="24"/>
        </w:rPr>
        <w:t>5</w:t>
      </w:r>
      <w:r w:rsidR="00D30E57" w:rsidRPr="00604869">
        <w:rPr>
          <w:rFonts w:ascii="Microsoft YaHei UI" w:eastAsia="Microsoft YaHei UI" w:hAnsi="Microsoft YaHei UI" w:hint="eastAsia"/>
          <w:sz w:val="24"/>
          <w:szCs w:val="24"/>
        </w:rPr>
        <w:t>、高处作业者不准往下或往上乱抛掷材料、杂物。</w:t>
      </w:r>
    </w:p>
    <w:p w:rsidR="002C7A22" w:rsidRPr="00604869" w:rsidRDefault="00521D83" w:rsidP="00F22C6C">
      <w:pPr>
        <w:adjustRightInd w:val="0"/>
        <w:rPr>
          <w:rFonts w:ascii="Microsoft YaHei UI" w:eastAsia="Microsoft YaHei UI" w:hAnsi="Microsoft YaHei UI"/>
          <w:sz w:val="24"/>
          <w:szCs w:val="24"/>
        </w:rPr>
      </w:pPr>
      <w:r>
        <w:rPr>
          <w:rFonts w:ascii="Microsoft YaHei UI" w:eastAsia="Microsoft YaHei UI" w:hAnsi="Microsoft YaHei UI"/>
          <w:sz w:val="24"/>
          <w:szCs w:val="24"/>
        </w:rPr>
        <w:t>6</w:t>
      </w:r>
      <w:r w:rsidR="00D30E57" w:rsidRPr="00604869">
        <w:rPr>
          <w:rFonts w:ascii="Microsoft YaHei UI" w:eastAsia="Microsoft YaHei UI" w:hAnsi="Microsoft YaHei UI" w:hint="eastAsia"/>
          <w:sz w:val="24"/>
          <w:szCs w:val="24"/>
        </w:rPr>
        <w:t>、不准酒后上岗作业。</w:t>
      </w:r>
    </w:p>
    <w:p w:rsidR="002C7A22" w:rsidRPr="00604869" w:rsidRDefault="00521D83" w:rsidP="00F22C6C">
      <w:pPr>
        <w:adjustRightInd w:val="0"/>
        <w:rPr>
          <w:rFonts w:ascii="Microsoft YaHei UI" w:eastAsia="Microsoft YaHei UI" w:hAnsi="Microsoft YaHei UI"/>
          <w:sz w:val="24"/>
          <w:szCs w:val="24"/>
        </w:rPr>
      </w:pPr>
      <w:r>
        <w:rPr>
          <w:rFonts w:ascii="Microsoft YaHei UI" w:eastAsia="Microsoft YaHei UI" w:hAnsi="Microsoft YaHei UI"/>
          <w:sz w:val="24"/>
          <w:szCs w:val="24"/>
        </w:rPr>
        <w:t>7</w:t>
      </w:r>
      <w:r w:rsidR="00D30E57" w:rsidRPr="00604869">
        <w:rPr>
          <w:rFonts w:ascii="Microsoft YaHei UI" w:eastAsia="Microsoft YaHei UI" w:hAnsi="Microsoft YaHei UI" w:hint="eastAsia"/>
          <w:sz w:val="24"/>
          <w:szCs w:val="24"/>
        </w:rPr>
        <w:t>、机械设备防护装置要齐全有效。</w:t>
      </w:r>
    </w:p>
    <w:p w:rsidR="00DE1EC5" w:rsidRPr="00604869" w:rsidRDefault="00521D83" w:rsidP="00F22C6C">
      <w:pPr>
        <w:adjustRightInd w:val="0"/>
        <w:rPr>
          <w:rFonts w:ascii="Microsoft YaHei UI" w:eastAsia="Microsoft YaHei UI" w:hAnsi="Microsoft YaHei UI"/>
          <w:sz w:val="24"/>
          <w:szCs w:val="24"/>
        </w:rPr>
      </w:pPr>
      <w:r>
        <w:rPr>
          <w:rFonts w:ascii="Microsoft YaHei UI" w:eastAsia="Microsoft YaHei UI" w:hAnsi="Microsoft YaHei UI"/>
          <w:sz w:val="24"/>
          <w:szCs w:val="24"/>
        </w:rPr>
        <w:t>8</w:t>
      </w:r>
      <w:r w:rsidR="00D30E57" w:rsidRPr="00604869">
        <w:rPr>
          <w:rFonts w:ascii="Microsoft YaHei UI" w:eastAsia="Microsoft YaHei UI" w:hAnsi="Microsoft YaHei UI" w:hint="eastAsia"/>
          <w:sz w:val="24"/>
          <w:szCs w:val="24"/>
        </w:rPr>
        <w:t>、施工现场道路畅通，材料构件堆放整齐。</w:t>
      </w:r>
    </w:p>
    <w:p w:rsidR="00A66A60" w:rsidRPr="00604869" w:rsidRDefault="005F36CF" w:rsidP="00F22C6C">
      <w:pPr>
        <w:adjustRightInd w:val="0"/>
        <w:rPr>
          <w:rFonts w:ascii="Microsoft YaHei UI" w:eastAsia="Microsoft YaHei UI" w:hAnsi="Microsoft YaHei UI"/>
          <w:sz w:val="24"/>
          <w:szCs w:val="24"/>
        </w:rPr>
      </w:pPr>
      <w:r w:rsidRPr="00604869">
        <w:rPr>
          <w:rFonts w:ascii="Microsoft YaHei UI" w:eastAsia="Microsoft YaHei UI" w:hAnsi="Microsoft YaHei UI" w:hint="eastAsia"/>
          <w:b/>
          <w:sz w:val="24"/>
          <w:szCs w:val="24"/>
        </w:rPr>
        <w:lastRenderedPageBreak/>
        <w:t>二</w:t>
      </w:r>
      <w:r w:rsidR="00D30E57" w:rsidRPr="00604869">
        <w:rPr>
          <w:rFonts w:ascii="Microsoft YaHei UI" w:eastAsia="Microsoft YaHei UI" w:hAnsi="Microsoft YaHei UI" w:hint="eastAsia"/>
          <w:b/>
          <w:sz w:val="24"/>
          <w:szCs w:val="24"/>
        </w:rPr>
        <w:t>、现场施工消防要求</w:t>
      </w:r>
      <w:r w:rsidR="00DE1EC5" w:rsidRPr="00604869">
        <w:rPr>
          <w:rFonts w:ascii="Microsoft YaHei UI" w:eastAsia="Microsoft YaHei UI" w:hAnsi="Microsoft YaHei UI"/>
          <w:b/>
          <w:sz w:val="24"/>
          <w:szCs w:val="24"/>
        </w:rPr>
        <w:br/>
      </w:r>
      <w:r w:rsidR="00904EE5">
        <w:rPr>
          <w:rFonts w:ascii="Microsoft YaHei UI" w:eastAsia="Microsoft YaHei UI" w:hAnsi="Microsoft YaHei UI"/>
          <w:sz w:val="24"/>
          <w:szCs w:val="24"/>
        </w:rPr>
        <w:t xml:space="preserve">   </w:t>
      </w:r>
      <w:r w:rsidR="00A66A60" w:rsidRPr="00604869">
        <w:rPr>
          <w:rFonts w:ascii="Microsoft YaHei UI" w:eastAsia="Microsoft YaHei UI" w:hAnsi="Microsoft YaHei UI" w:hint="eastAsia"/>
          <w:sz w:val="24"/>
          <w:szCs w:val="24"/>
        </w:rPr>
        <w:t>1、</w:t>
      </w:r>
      <w:r w:rsidR="00DE1EC5" w:rsidRPr="00604869">
        <w:rPr>
          <w:rFonts w:ascii="Microsoft YaHei UI" w:eastAsia="Microsoft YaHei UI" w:hAnsi="Microsoft YaHei UI" w:hint="eastAsia"/>
          <w:sz w:val="24"/>
          <w:szCs w:val="24"/>
        </w:rPr>
        <w:t>施工现场</w:t>
      </w:r>
      <w:r w:rsidR="00A66A60" w:rsidRPr="00604869">
        <w:rPr>
          <w:rFonts w:ascii="Microsoft YaHei UI" w:eastAsia="Microsoft YaHei UI" w:hAnsi="Microsoft YaHei UI" w:hint="eastAsia"/>
          <w:sz w:val="24"/>
          <w:szCs w:val="24"/>
        </w:rPr>
        <w:t>明</w:t>
      </w:r>
      <w:r w:rsidR="00DE1EC5" w:rsidRPr="00604869">
        <w:rPr>
          <w:rFonts w:ascii="Microsoft YaHei UI" w:eastAsia="Microsoft YaHei UI" w:hAnsi="Microsoft YaHei UI" w:hint="eastAsia"/>
          <w:sz w:val="24"/>
          <w:szCs w:val="24"/>
        </w:rPr>
        <w:t>火作业，必须经过有关部门批准后方可动</w:t>
      </w:r>
      <w:r w:rsidR="00A66A60" w:rsidRPr="00604869">
        <w:rPr>
          <w:rFonts w:ascii="Microsoft YaHei UI" w:eastAsia="Microsoft YaHei UI" w:hAnsi="Microsoft YaHei UI" w:hint="eastAsia"/>
          <w:sz w:val="24"/>
          <w:szCs w:val="24"/>
        </w:rPr>
        <w:t>火作业。</w:t>
      </w:r>
    </w:p>
    <w:p w:rsidR="00DE1EC5" w:rsidRPr="00604869" w:rsidRDefault="00A944AD" w:rsidP="00A944AD">
      <w:pPr>
        <w:adjustRightInd w:val="0"/>
        <w:ind w:firstLine="0"/>
        <w:rPr>
          <w:rFonts w:ascii="Microsoft YaHei UI" w:eastAsia="Microsoft YaHei UI" w:hAnsi="Microsoft YaHei UI"/>
          <w:sz w:val="24"/>
          <w:szCs w:val="24"/>
        </w:rPr>
      </w:pPr>
      <w:r>
        <w:rPr>
          <w:rFonts w:ascii="Microsoft YaHei UI" w:eastAsia="Microsoft YaHei UI" w:hAnsi="Microsoft YaHei UI"/>
          <w:sz w:val="24"/>
          <w:szCs w:val="24"/>
        </w:rPr>
        <w:t xml:space="preserve">   </w:t>
      </w:r>
      <w:r w:rsidR="00DE1EC5" w:rsidRPr="00604869">
        <w:rPr>
          <w:rFonts w:ascii="Microsoft YaHei UI" w:eastAsia="Microsoft YaHei UI" w:hAnsi="Microsoft YaHei UI"/>
          <w:sz w:val="24"/>
          <w:szCs w:val="24"/>
        </w:rPr>
        <w:t>2</w:t>
      </w:r>
      <w:r w:rsidR="00DE1EC5" w:rsidRPr="00604869">
        <w:rPr>
          <w:rFonts w:ascii="Microsoft YaHei UI" w:eastAsia="Microsoft YaHei UI" w:hAnsi="Microsoft YaHei UI" w:hint="eastAsia"/>
          <w:sz w:val="24"/>
          <w:szCs w:val="24"/>
        </w:rPr>
        <w:t>、焊接作业必须经过有关部门批准后方可动火。</w:t>
      </w:r>
    </w:p>
    <w:p w:rsidR="00DE1EC5" w:rsidRPr="00604869" w:rsidRDefault="00A944AD" w:rsidP="00A944AD">
      <w:pPr>
        <w:adjustRightInd w:val="0"/>
        <w:ind w:firstLine="0"/>
        <w:rPr>
          <w:rFonts w:ascii="Microsoft YaHei UI" w:eastAsia="Microsoft YaHei UI" w:hAnsi="Microsoft YaHei UI"/>
          <w:sz w:val="24"/>
          <w:szCs w:val="24"/>
        </w:rPr>
      </w:pPr>
      <w:r>
        <w:rPr>
          <w:rFonts w:ascii="Microsoft YaHei UI" w:eastAsia="Microsoft YaHei UI" w:hAnsi="Microsoft YaHei UI"/>
          <w:sz w:val="24"/>
          <w:szCs w:val="24"/>
        </w:rPr>
        <w:t xml:space="preserve">   </w:t>
      </w:r>
      <w:r w:rsidR="00DE1EC5" w:rsidRPr="00604869">
        <w:rPr>
          <w:rFonts w:ascii="Microsoft YaHei UI" w:eastAsia="Microsoft YaHei UI" w:hAnsi="Microsoft YaHei UI"/>
          <w:sz w:val="24"/>
          <w:szCs w:val="24"/>
        </w:rPr>
        <w:t>3</w:t>
      </w:r>
      <w:r w:rsidR="00DE1EC5" w:rsidRPr="00604869">
        <w:rPr>
          <w:rFonts w:ascii="Microsoft YaHei UI" w:eastAsia="Microsoft YaHei UI" w:hAnsi="Microsoft YaHei UI" w:hint="eastAsia"/>
          <w:sz w:val="24"/>
          <w:szCs w:val="24"/>
        </w:rPr>
        <w:t>、施工现场材料存放处及危险品，易燃、易爆品堆放处应张贴防火标志，严禁吸烟。</w:t>
      </w:r>
    </w:p>
    <w:p w:rsidR="00B00E83" w:rsidRDefault="00A944AD" w:rsidP="00A944AD">
      <w:pPr>
        <w:adjustRightInd w:val="0"/>
        <w:ind w:firstLine="0"/>
        <w:rPr>
          <w:rFonts w:ascii="Microsoft YaHei UI" w:eastAsia="Microsoft YaHei UI" w:hAnsi="Microsoft YaHei UI"/>
          <w:sz w:val="24"/>
          <w:szCs w:val="24"/>
        </w:rPr>
      </w:pPr>
      <w:r>
        <w:rPr>
          <w:rFonts w:ascii="Microsoft YaHei UI" w:eastAsia="Microsoft YaHei UI" w:hAnsi="Microsoft YaHei UI"/>
          <w:sz w:val="24"/>
          <w:szCs w:val="24"/>
        </w:rPr>
        <w:t xml:space="preserve">   </w:t>
      </w:r>
      <w:r w:rsidR="00DE1EC5" w:rsidRPr="00604869">
        <w:rPr>
          <w:rFonts w:ascii="Microsoft YaHei UI" w:eastAsia="Microsoft YaHei UI" w:hAnsi="Microsoft YaHei UI"/>
          <w:sz w:val="24"/>
          <w:szCs w:val="24"/>
        </w:rPr>
        <w:t>4</w:t>
      </w:r>
      <w:r w:rsidR="00DE1EC5" w:rsidRPr="00604869">
        <w:rPr>
          <w:rFonts w:ascii="Microsoft YaHei UI" w:eastAsia="Microsoft YaHei UI" w:hAnsi="Microsoft YaHei UI" w:hint="eastAsia"/>
          <w:sz w:val="24"/>
          <w:szCs w:val="24"/>
        </w:rPr>
        <w:t>、施工现场必须配备足够数量的防火、灭火设施及器材。</w:t>
      </w:r>
    </w:p>
    <w:p w:rsidR="007C4A00" w:rsidRPr="00604869" w:rsidRDefault="00A944AD" w:rsidP="00A944AD">
      <w:pPr>
        <w:adjustRightInd w:val="0"/>
        <w:ind w:firstLine="0"/>
        <w:rPr>
          <w:rFonts w:ascii="Microsoft YaHei UI" w:eastAsia="Microsoft YaHei UI" w:hAnsi="Microsoft YaHei UI"/>
          <w:sz w:val="24"/>
          <w:szCs w:val="24"/>
        </w:rPr>
      </w:pPr>
      <w:r>
        <w:rPr>
          <w:rFonts w:ascii="Microsoft YaHei UI" w:eastAsia="Microsoft YaHei UI" w:hAnsi="Microsoft YaHei UI"/>
          <w:sz w:val="24"/>
          <w:szCs w:val="24"/>
        </w:rPr>
        <w:t xml:space="preserve">   </w:t>
      </w:r>
      <w:r w:rsidR="00DE1EC5" w:rsidRPr="00604869">
        <w:rPr>
          <w:rFonts w:ascii="Microsoft YaHei UI" w:eastAsia="Microsoft YaHei UI" w:hAnsi="Microsoft YaHei UI"/>
          <w:sz w:val="24"/>
          <w:szCs w:val="24"/>
        </w:rPr>
        <w:t>5</w:t>
      </w:r>
      <w:r w:rsidR="00DE1EC5" w:rsidRPr="00604869">
        <w:rPr>
          <w:rFonts w:ascii="Microsoft YaHei UI" w:eastAsia="Microsoft YaHei UI" w:hAnsi="Microsoft YaHei UI" w:hint="eastAsia"/>
          <w:sz w:val="24"/>
          <w:szCs w:val="24"/>
        </w:rPr>
        <w:t>、焊接、切割、烘烤或加热等动火作业前，应对作业现场的可燃物进行清理；对于作业现场及其附近无法移走的可燃物，应采用不燃材料对其覆盖或隔离。</w:t>
      </w:r>
    </w:p>
    <w:p w:rsidR="00490AE3" w:rsidRPr="00604869" w:rsidRDefault="00A944AD" w:rsidP="00A944AD">
      <w:pPr>
        <w:adjustRightInd w:val="0"/>
        <w:ind w:firstLine="0"/>
        <w:rPr>
          <w:rFonts w:ascii="Microsoft YaHei UI" w:eastAsia="Microsoft YaHei UI" w:hAnsi="Microsoft YaHei UI"/>
          <w:sz w:val="24"/>
          <w:szCs w:val="24"/>
        </w:rPr>
      </w:pPr>
      <w:r>
        <w:rPr>
          <w:rFonts w:ascii="Microsoft YaHei UI" w:eastAsia="Microsoft YaHei UI" w:hAnsi="Microsoft YaHei UI"/>
          <w:sz w:val="24"/>
          <w:szCs w:val="24"/>
        </w:rPr>
        <w:t xml:space="preserve">   </w:t>
      </w:r>
      <w:r w:rsidR="00490AE3" w:rsidRPr="00604869">
        <w:rPr>
          <w:rFonts w:ascii="Microsoft YaHei UI" w:eastAsia="Microsoft YaHei UI" w:hAnsi="Microsoft YaHei UI"/>
          <w:sz w:val="24"/>
          <w:szCs w:val="24"/>
        </w:rPr>
        <w:t>6</w:t>
      </w:r>
      <w:r w:rsidR="00490AE3" w:rsidRPr="00604869">
        <w:rPr>
          <w:rFonts w:ascii="Microsoft YaHei UI" w:eastAsia="Microsoft YaHei UI" w:hAnsi="Microsoft YaHei UI" w:hint="eastAsia"/>
          <w:sz w:val="24"/>
          <w:szCs w:val="24"/>
        </w:rPr>
        <w:t>、每天对施工产生的建筑和生活垃圾及时清理，保持施工现场的卫生整洁。</w:t>
      </w:r>
    </w:p>
    <w:p w:rsidR="002C7A22" w:rsidRPr="00FD73DE" w:rsidRDefault="005F36CF" w:rsidP="00FD73DE">
      <w:pPr>
        <w:rPr>
          <w:rFonts w:ascii="Microsoft YaHei UI" w:eastAsia="Microsoft YaHei UI" w:hAnsi="Microsoft YaHei UI"/>
          <w:b/>
          <w:sz w:val="24"/>
          <w:szCs w:val="24"/>
        </w:rPr>
      </w:pPr>
      <w:r w:rsidRPr="00FD73DE">
        <w:rPr>
          <w:rFonts w:ascii="Microsoft YaHei UI" w:eastAsia="Microsoft YaHei UI" w:hAnsi="Microsoft YaHei UI" w:hint="eastAsia"/>
          <w:b/>
          <w:sz w:val="24"/>
          <w:szCs w:val="24"/>
        </w:rPr>
        <w:t>三</w:t>
      </w:r>
      <w:r w:rsidR="007C4A00" w:rsidRPr="00FD73DE">
        <w:rPr>
          <w:rFonts w:ascii="Microsoft YaHei UI" w:eastAsia="Microsoft YaHei UI" w:hAnsi="Microsoft YaHei UI" w:hint="eastAsia"/>
          <w:b/>
          <w:sz w:val="24"/>
          <w:szCs w:val="24"/>
        </w:rPr>
        <w:t>、</w:t>
      </w:r>
      <w:r w:rsidR="00D30E57" w:rsidRPr="00FD73DE">
        <w:rPr>
          <w:rFonts w:ascii="Microsoft YaHei UI" w:eastAsia="Microsoft YaHei UI" w:hAnsi="Microsoft YaHei UI" w:hint="eastAsia"/>
          <w:b/>
          <w:sz w:val="24"/>
          <w:szCs w:val="24"/>
        </w:rPr>
        <w:t>其他</w:t>
      </w:r>
    </w:p>
    <w:p w:rsidR="008F5F9A" w:rsidRPr="00FD73DE" w:rsidRDefault="008F5F9A" w:rsidP="00FD73DE">
      <w:pPr>
        <w:rPr>
          <w:rFonts w:ascii="Microsoft YaHei UI" w:eastAsia="Microsoft YaHei UI" w:hAnsi="Microsoft YaHei UI"/>
          <w:sz w:val="24"/>
          <w:szCs w:val="24"/>
        </w:rPr>
      </w:pPr>
      <w:r w:rsidRPr="00FD73DE">
        <w:rPr>
          <w:rFonts w:ascii="Microsoft YaHei UI" w:eastAsia="Microsoft YaHei UI" w:hAnsi="Microsoft YaHei UI"/>
          <w:sz w:val="24"/>
          <w:szCs w:val="24"/>
        </w:rPr>
        <w:t xml:space="preserve">1、卖方办理施工许可证，直至竣工验收全部手续。 </w:t>
      </w:r>
    </w:p>
    <w:p w:rsidR="00EE6822" w:rsidRPr="00FD73DE" w:rsidRDefault="008F5F9A" w:rsidP="00FD73DE">
      <w:pPr>
        <w:rPr>
          <w:rFonts w:ascii="Microsoft YaHei UI" w:eastAsia="Microsoft YaHei UI" w:hAnsi="Microsoft YaHei UI"/>
          <w:sz w:val="24"/>
          <w:szCs w:val="24"/>
        </w:rPr>
      </w:pPr>
      <w:r w:rsidRPr="00FD73DE">
        <w:rPr>
          <w:rFonts w:ascii="Microsoft YaHei UI" w:eastAsia="Microsoft YaHei UI" w:hAnsi="Microsoft YaHei UI"/>
          <w:sz w:val="24"/>
          <w:szCs w:val="24"/>
        </w:rPr>
        <w:t>2、施工过程中发生劳动纠纷，用工合法性，、安全伤亡事故等所有责任由卖 方承担，并出具承诺函</w:t>
      </w:r>
      <w:r w:rsidRPr="00FD73DE">
        <w:rPr>
          <w:rFonts w:ascii="Microsoft YaHei UI" w:eastAsia="Microsoft YaHei UI" w:hAnsi="Microsoft YaHei UI" w:cs="SimSun" w:hint="eastAsia"/>
          <w:sz w:val="24"/>
          <w:szCs w:val="24"/>
        </w:rPr>
        <w:t>。</w:t>
      </w:r>
    </w:p>
    <w:p w:rsidR="002C7A22" w:rsidRPr="004E597A" w:rsidRDefault="00D30E57" w:rsidP="00263FEE">
      <w:pPr>
        <w:ind w:firstLine="0"/>
        <w:rPr>
          <w:rFonts w:ascii="Microsoft YaHei UI" w:eastAsia="Microsoft YaHei UI" w:hAnsi="Microsoft YaHei UI"/>
          <w:b/>
          <w:sz w:val="28"/>
          <w:szCs w:val="28"/>
        </w:rPr>
      </w:pPr>
      <w:bookmarkStart w:id="1" w:name="_GoBack"/>
      <w:bookmarkEnd w:id="1"/>
      <w:r w:rsidRPr="004E597A">
        <w:rPr>
          <w:rFonts w:ascii="Microsoft YaHei UI" w:eastAsia="Microsoft YaHei UI" w:hAnsi="Microsoft YaHei UI" w:hint="eastAsia"/>
          <w:b/>
          <w:sz w:val="28"/>
          <w:szCs w:val="28"/>
        </w:rPr>
        <w:t>第</w:t>
      </w:r>
      <w:r w:rsidR="00B06C10" w:rsidRPr="004E597A">
        <w:rPr>
          <w:rFonts w:ascii="Microsoft YaHei UI" w:eastAsia="Microsoft YaHei UI" w:hAnsi="Microsoft YaHei UI" w:hint="eastAsia"/>
          <w:b/>
          <w:sz w:val="28"/>
          <w:szCs w:val="28"/>
        </w:rPr>
        <w:t>六</w:t>
      </w:r>
      <w:r w:rsidRPr="004E597A">
        <w:rPr>
          <w:rFonts w:ascii="Microsoft YaHei UI" w:eastAsia="Microsoft YaHei UI" w:hAnsi="Microsoft YaHei UI" w:hint="eastAsia"/>
          <w:b/>
          <w:sz w:val="28"/>
          <w:szCs w:val="28"/>
        </w:rPr>
        <w:t xml:space="preserve">部分 </w:t>
      </w:r>
      <w:r w:rsidR="00B06C10" w:rsidRPr="004E597A">
        <w:rPr>
          <w:rFonts w:ascii="Microsoft YaHei UI" w:eastAsia="Microsoft YaHei UI" w:hAnsi="Microsoft YaHei UI"/>
          <w:b/>
          <w:sz w:val="28"/>
          <w:szCs w:val="28"/>
        </w:rPr>
        <w:t xml:space="preserve">  </w:t>
      </w:r>
      <w:r w:rsidRPr="004E597A">
        <w:rPr>
          <w:rFonts w:ascii="Microsoft YaHei UI" w:eastAsia="Microsoft YaHei UI" w:hAnsi="Microsoft YaHei UI" w:hint="eastAsia"/>
          <w:b/>
          <w:sz w:val="28"/>
          <w:szCs w:val="28"/>
        </w:rPr>
        <w:t>质量保证、售后服务和验收</w:t>
      </w:r>
    </w:p>
    <w:p w:rsidR="002C7A22" w:rsidRPr="00FD73DE" w:rsidRDefault="00D30E57" w:rsidP="00FD73DE">
      <w:pPr>
        <w:rPr>
          <w:rFonts w:ascii="Microsoft YaHei UI" w:eastAsia="Microsoft YaHei UI" w:hAnsi="Microsoft YaHei UI"/>
          <w:sz w:val="24"/>
          <w:szCs w:val="24"/>
        </w:rPr>
      </w:pPr>
      <w:r w:rsidRPr="00604869">
        <w:rPr>
          <w:rFonts w:ascii="Microsoft YaHei UI" w:eastAsia="Microsoft YaHei UI" w:hAnsi="Microsoft YaHei UI"/>
          <w:sz w:val="24"/>
          <w:szCs w:val="24"/>
        </w:rPr>
        <w:t>1</w:t>
      </w:r>
      <w:r w:rsidRPr="00604869">
        <w:rPr>
          <w:rFonts w:ascii="Microsoft YaHei UI" w:eastAsia="Microsoft YaHei UI" w:hAnsi="Microsoft YaHei UI" w:hint="eastAsia"/>
          <w:sz w:val="24"/>
          <w:szCs w:val="24"/>
        </w:rPr>
        <w:t>.质保和售后服务均在买方的泰国工厂</w:t>
      </w:r>
      <w:r w:rsidR="00FD73DE">
        <w:rPr>
          <w:rFonts w:ascii="Microsoft YaHei UI" w:eastAsia="Microsoft YaHei UI" w:hAnsi="Microsoft YaHei UI" w:hint="eastAsia"/>
          <w:sz w:val="24"/>
          <w:szCs w:val="24"/>
        </w:rPr>
        <w:t>。</w:t>
      </w:r>
    </w:p>
    <w:p w:rsidR="002C7A22" w:rsidRPr="00604869" w:rsidRDefault="00FD73DE" w:rsidP="00F22C6C">
      <w:pPr>
        <w:rPr>
          <w:rFonts w:ascii="Microsoft YaHei UI" w:eastAsia="Microsoft YaHei UI" w:hAnsi="Microsoft YaHei UI"/>
          <w:sz w:val="24"/>
          <w:szCs w:val="24"/>
        </w:rPr>
      </w:pPr>
      <w:r>
        <w:rPr>
          <w:rFonts w:ascii="Microsoft YaHei UI" w:eastAsia="Microsoft YaHei UI" w:hAnsi="Microsoft YaHei UI"/>
          <w:sz w:val="24"/>
          <w:szCs w:val="24"/>
        </w:rPr>
        <w:t>2</w:t>
      </w:r>
      <w:r w:rsidR="00D30E57" w:rsidRPr="00604869">
        <w:rPr>
          <w:rFonts w:ascii="Microsoft YaHei UI" w:eastAsia="Microsoft YaHei UI" w:hAnsi="Microsoft YaHei UI" w:hint="eastAsia"/>
          <w:sz w:val="24"/>
          <w:szCs w:val="24"/>
        </w:rPr>
        <w:t>.设备安装使用正常连续运行72小时，可进行验收，若由买方原因，不能及时安装或投入生产运行，可按设备到厂之日起六个月进行验收；质保期是正常安装及投入运行验收一年或货到买方工厂18个月；以上验收时间，若商务条款有详细规定，则以商务条款为准。</w:t>
      </w:r>
    </w:p>
    <w:p w:rsidR="002C7A22" w:rsidRPr="00604869" w:rsidRDefault="00FD73DE" w:rsidP="00F22C6C">
      <w:pPr>
        <w:rPr>
          <w:rFonts w:ascii="Microsoft YaHei UI" w:eastAsia="Microsoft YaHei UI" w:hAnsi="Microsoft YaHei UI"/>
          <w:sz w:val="24"/>
          <w:szCs w:val="24"/>
        </w:rPr>
      </w:pPr>
      <w:r>
        <w:rPr>
          <w:rFonts w:ascii="Microsoft YaHei UI" w:eastAsia="Microsoft YaHei UI" w:hAnsi="Microsoft YaHei UI"/>
          <w:sz w:val="24"/>
          <w:szCs w:val="24"/>
        </w:rPr>
        <w:t>3</w:t>
      </w:r>
      <w:r w:rsidR="00D30E57" w:rsidRPr="00604869">
        <w:rPr>
          <w:rFonts w:ascii="Microsoft YaHei UI" w:eastAsia="Microsoft YaHei UI" w:hAnsi="Microsoft YaHei UI" w:hint="eastAsia"/>
          <w:sz w:val="24"/>
          <w:szCs w:val="24"/>
        </w:rPr>
        <w:t>．设备质保期内，若出现设备质量问题，卖方应免费予以更换或维修。</w:t>
      </w:r>
    </w:p>
    <w:p w:rsidR="002C7A22" w:rsidRPr="00604869" w:rsidRDefault="002C7A22" w:rsidP="00F22C6C">
      <w:pPr>
        <w:contextualSpacing/>
        <w:rPr>
          <w:rFonts w:ascii="Microsoft YaHei UI" w:eastAsia="Microsoft YaHei UI" w:hAnsi="Microsoft YaHei UI"/>
          <w:sz w:val="24"/>
          <w:szCs w:val="24"/>
        </w:rPr>
      </w:pPr>
    </w:p>
    <w:sectPr w:rsidR="002C7A22" w:rsidRPr="00604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36C" w:rsidRDefault="000B136C" w:rsidP="004D01D6">
      <w:r>
        <w:separator/>
      </w:r>
    </w:p>
  </w:endnote>
  <w:endnote w:type="continuationSeparator" w:id="0">
    <w:p w:rsidR="000B136C" w:rsidRDefault="000B136C" w:rsidP="004D0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ngSong_GB2312">
    <w:altName w:val="Microsoft YaHei"/>
    <w:charset w:val="86"/>
    <w:family w:val="modern"/>
    <w:pitch w:val="default"/>
    <w:sig w:usb0="00000000" w:usb1="00000000" w:usb2="00000010" w:usb3="00000000" w:csb0="00040000" w:csb1="00000000"/>
  </w:font>
  <w:font w:name="全真中明體">
    <w:altName w:val="MingLiU-ExtB"/>
    <w:charset w:val="88"/>
    <w:family w:val="modern"/>
    <w:pitch w:val="default"/>
    <w:sig w:usb0="00000000" w:usb1="0000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altName w:val="Î¢ÈíÑÅºÚ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TFangsong">
    <w:altName w:val="华文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36C" w:rsidRDefault="000B136C" w:rsidP="004D01D6">
      <w:r>
        <w:separator/>
      </w:r>
    </w:p>
  </w:footnote>
  <w:footnote w:type="continuationSeparator" w:id="0">
    <w:p w:rsidR="000B136C" w:rsidRDefault="000B136C" w:rsidP="004D0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E9A5CA1"/>
    <w:multiLevelType w:val="singleLevel"/>
    <w:tmpl w:val="CE9A5CA1"/>
    <w:lvl w:ilvl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 w15:restartNumberingAfterBreak="0">
    <w:nsid w:val="0000000D"/>
    <w:multiLevelType w:val="multilevel"/>
    <w:tmpl w:val="0000000D"/>
    <w:lvl w:ilvl="0">
      <w:start w:val="1"/>
      <w:numFmt w:val="decimal"/>
      <w:lvlText w:val="%1）"/>
      <w:lvlJc w:val="left"/>
      <w:pPr>
        <w:ind w:left="900" w:hanging="420"/>
      </w:pPr>
      <w:rPr>
        <w:rFonts w:eastAsiaTheme="minorEastAsia"/>
        <w:sz w:val="24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048C1954"/>
    <w:multiLevelType w:val="multilevel"/>
    <w:tmpl w:val="048C1954"/>
    <w:lvl w:ilvl="0">
      <w:start w:val="1"/>
      <w:numFmt w:val="decimal"/>
      <w:lvlText w:val="%1)"/>
      <w:lvlJc w:val="left"/>
      <w:pPr>
        <w:ind w:left="1322" w:hanging="420"/>
      </w:pPr>
    </w:lvl>
    <w:lvl w:ilvl="1">
      <w:start w:val="1"/>
      <w:numFmt w:val="bullet"/>
      <w:lvlText w:val=""/>
      <w:lvlJc w:val="left"/>
      <w:pPr>
        <w:ind w:left="174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6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8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00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42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84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6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82" w:hanging="420"/>
      </w:pPr>
      <w:rPr>
        <w:rFonts w:ascii="Wingdings" w:hAnsi="Wingdings" w:hint="default"/>
      </w:rPr>
    </w:lvl>
  </w:abstractNum>
  <w:abstractNum w:abstractNumId="3" w15:restartNumberingAfterBreak="0">
    <w:nsid w:val="064D6652"/>
    <w:multiLevelType w:val="multilevel"/>
    <w:tmpl w:val="064D6652"/>
    <w:lvl w:ilvl="0">
      <w:start w:val="1"/>
      <w:numFmt w:val="decimal"/>
      <w:lvlText w:val="%1）"/>
      <w:lvlJc w:val="left"/>
      <w:pPr>
        <w:ind w:left="900" w:hanging="420"/>
      </w:pPr>
      <w:rPr>
        <w:rFonts w:eastAsiaTheme="minorEastAsia"/>
        <w:sz w:val="24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0C8F084A"/>
    <w:multiLevelType w:val="multilevel"/>
    <w:tmpl w:val="0C8F084A"/>
    <w:lvl w:ilvl="0">
      <w:start w:val="1"/>
      <w:numFmt w:val="bullet"/>
      <w:pStyle w:val="end"/>
      <w:lvlText w:val=""/>
      <w:lvlJc w:val="left"/>
      <w:pPr>
        <w:tabs>
          <w:tab w:val="left" w:pos="895"/>
        </w:tabs>
        <w:ind w:left="89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634EDC"/>
    <w:multiLevelType w:val="multilevel"/>
    <w:tmpl w:val="0D634EDC"/>
    <w:lvl w:ilvl="0">
      <w:start w:val="1"/>
      <w:numFmt w:val="upperLetter"/>
      <w:lvlText w:val="%1."/>
      <w:lvlJc w:val="left"/>
      <w:pPr>
        <w:ind w:left="1128" w:hanging="420"/>
      </w:pPr>
    </w:lvl>
    <w:lvl w:ilvl="1">
      <w:start w:val="1"/>
      <w:numFmt w:val="lowerLetter"/>
      <w:lvlText w:val="%2)"/>
      <w:lvlJc w:val="left"/>
      <w:pPr>
        <w:ind w:left="1548" w:hanging="420"/>
      </w:pPr>
    </w:lvl>
    <w:lvl w:ilvl="2">
      <w:start w:val="1"/>
      <w:numFmt w:val="lowerRoman"/>
      <w:lvlText w:val="%3."/>
      <w:lvlJc w:val="right"/>
      <w:pPr>
        <w:ind w:left="1968" w:hanging="420"/>
      </w:pPr>
    </w:lvl>
    <w:lvl w:ilvl="3">
      <w:start w:val="1"/>
      <w:numFmt w:val="decimal"/>
      <w:lvlText w:val="%4."/>
      <w:lvlJc w:val="left"/>
      <w:pPr>
        <w:ind w:left="2388" w:hanging="420"/>
      </w:pPr>
    </w:lvl>
    <w:lvl w:ilvl="4">
      <w:start w:val="1"/>
      <w:numFmt w:val="lowerLetter"/>
      <w:lvlText w:val="%5)"/>
      <w:lvlJc w:val="left"/>
      <w:pPr>
        <w:ind w:left="2808" w:hanging="420"/>
      </w:pPr>
    </w:lvl>
    <w:lvl w:ilvl="5">
      <w:start w:val="1"/>
      <w:numFmt w:val="lowerRoman"/>
      <w:lvlText w:val="%6."/>
      <w:lvlJc w:val="right"/>
      <w:pPr>
        <w:ind w:left="3228" w:hanging="420"/>
      </w:pPr>
    </w:lvl>
    <w:lvl w:ilvl="6">
      <w:start w:val="1"/>
      <w:numFmt w:val="decimal"/>
      <w:lvlText w:val="%7."/>
      <w:lvlJc w:val="left"/>
      <w:pPr>
        <w:ind w:left="3648" w:hanging="420"/>
      </w:pPr>
    </w:lvl>
    <w:lvl w:ilvl="7">
      <w:start w:val="1"/>
      <w:numFmt w:val="lowerLetter"/>
      <w:lvlText w:val="%8)"/>
      <w:lvlJc w:val="left"/>
      <w:pPr>
        <w:ind w:left="4068" w:hanging="420"/>
      </w:pPr>
    </w:lvl>
    <w:lvl w:ilvl="8">
      <w:start w:val="1"/>
      <w:numFmt w:val="lowerRoman"/>
      <w:lvlText w:val="%9."/>
      <w:lvlJc w:val="right"/>
      <w:pPr>
        <w:ind w:left="4488" w:hanging="420"/>
      </w:pPr>
    </w:lvl>
  </w:abstractNum>
  <w:abstractNum w:abstractNumId="6" w15:restartNumberingAfterBreak="0">
    <w:nsid w:val="0F462881"/>
    <w:multiLevelType w:val="multilevel"/>
    <w:tmpl w:val="0F462881"/>
    <w:lvl w:ilvl="0">
      <w:start w:val="1"/>
      <w:numFmt w:val="decimal"/>
      <w:lvlText w:val="%1)"/>
      <w:lvlJc w:val="left"/>
      <w:pPr>
        <w:ind w:left="1322" w:hanging="420"/>
      </w:pPr>
    </w:lvl>
    <w:lvl w:ilvl="1">
      <w:start w:val="1"/>
      <w:numFmt w:val="bullet"/>
      <w:lvlText w:val=""/>
      <w:lvlJc w:val="left"/>
      <w:pPr>
        <w:ind w:left="174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6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8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00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42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84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6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82" w:hanging="420"/>
      </w:pPr>
      <w:rPr>
        <w:rFonts w:ascii="Wingdings" w:hAnsi="Wingdings" w:hint="default"/>
      </w:rPr>
    </w:lvl>
  </w:abstractNum>
  <w:abstractNum w:abstractNumId="7" w15:restartNumberingAfterBreak="0">
    <w:nsid w:val="13485901"/>
    <w:multiLevelType w:val="hybridMultilevel"/>
    <w:tmpl w:val="6C42B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F0C53"/>
    <w:multiLevelType w:val="hybridMultilevel"/>
    <w:tmpl w:val="06788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25E09"/>
    <w:multiLevelType w:val="multilevel"/>
    <w:tmpl w:val="1DB25E09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F232F57"/>
    <w:multiLevelType w:val="multilevel"/>
    <w:tmpl w:val="1F232F57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F535D7F"/>
    <w:multiLevelType w:val="hybridMultilevel"/>
    <w:tmpl w:val="28D62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A7ABE"/>
    <w:multiLevelType w:val="multilevel"/>
    <w:tmpl w:val="208A7ABE"/>
    <w:lvl w:ilvl="0">
      <w:start w:val="1"/>
      <w:numFmt w:val="decimal"/>
      <w:pStyle w:val="1"/>
      <w:suff w:val="space"/>
      <w:lvlText w:val="表%1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3" w15:restartNumberingAfterBreak="0">
    <w:nsid w:val="2E5B2808"/>
    <w:multiLevelType w:val="multilevel"/>
    <w:tmpl w:val="2E5B2808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E7A30A5"/>
    <w:multiLevelType w:val="hybridMultilevel"/>
    <w:tmpl w:val="C68EF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4256E"/>
    <w:multiLevelType w:val="multilevel"/>
    <w:tmpl w:val="3284256E"/>
    <w:lvl w:ilvl="0">
      <w:start w:val="1"/>
      <w:numFmt w:val="decimal"/>
      <w:lvlText w:val="%1)"/>
      <w:lvlJc w:val="left"/>
      <w:pPr>
        <w:ind w:left="3681" w:hanging="420"/>
      </w:pPr>
    </w:lvl>
    <w:lvl w:ilvl="1">
      <w:start w:val="1"/>
      <w:numFmt w:val="lowerLetter"/>
      <w:lvlText w:val="%2)"/>
      <w:lvlJc w:val="left"/>
      <w:pPr>
        <w:ind w:left="2825" w:hanging="420"/>
      </w:pPr>
    </w:lvl>
    <w:lvl w:ilvl="2">
      <w:start w:val="1"/>
      <w:numFmt w:val="lowerRoman"/>
      <w:lvlText w:val="%3."/>
      <w:lvlJc w:val="right"/>
      <w:pPr>
        <w:ind w:left="3245" w:hanging="420"/>
      </w:pPr>
    </w:lvl>
    <w:lvl w:ilvl="3">
      <w:start w:val="1"/>
      <w:numFmt w:val="decimal"/>
      <w:lvlText w:val="%4."/>
      <w:lvlJc w:val="left"/>
      <w:pPr>
        <w:ind w:left="3665" w:hanging="420"/>
      </w:pPr>
    </w:lvl>
    <w:lvl w:ilvl="4">
      <w:start w:val="1"/>
      <w:numFmt w:val="lowerLetter"/>
      <w:lvlText w:val="%5)"/>
      <w:lvlJc w:val="left"/>
      <w:pPr>
        <w:ind w:left="4085" w:hanging="420"/>
      </w:pPr>
    </w:lvl>
    <w:lvl w:ilvl="5">
      <w:start w:val="1"/>
      <w:numFmt w:val="lowerRoman"/>
      <w:lvlText w:val="%6."/>
      <w:lvlJc w:val="right"/>
      <w:pPr>
        <w:ind w:left="4505" w:hanging="420"/>
      </w:pPr>
    </w:lvl>
    <w:lvl w:ilvl="6">
      <w:start w:val="1"/>
      <w:numFmt w:val="decimal"/>
      <w:lvlText w:val="%7."/>
      <w:lvlJc w:val="left"/>
      <w:pPr>
        <w:ind w:left="4925" w:hanging="420"/>
      </w:pPr>
    </w:lvl>
    <w:lvl w:ilvl="7">
      <w:start w:val="1"/>
      <w:numFmt w:val="lowerLetter"/>
      <w:lvlText w:val="%8)"/>
      <w:lvlJc w:val="left"/>
      <w:pPr>
        <w:ind w:left="5345" w:hanging="420"/>
      </w:pPr>
    </w:lvl>
    <w:lvl w:ilvl="8">
      <w:start w:val="1"/>
      <w:numFmt w:val="lowerRoman"/>
      <w:lvlText w:val="%9."/>
      <w:lvlJc w:val="right"/>
      <w:pPr>
        <w:ind w:left="5765" w:hanging="420"/>
      </w:pPr>
    </w:lvl>
  </w:abstractNum>
  <w:abstractNum w:abstractNumId="16" w15:restartNumberingAfterBreak="0">
    <w:nsid w:val="3B363D98"/>
    <w:multiLevelType w:val="multilevel"/>
    <w:tmpl w:val="3B363D98"/>
    <w:lvl w:ilvl="0">
      <w:start w:val="1"/>
      <w:numFmt w:val="decimal"/>
      <w:pStyle w:val="a"/>
      <w:suff w:val="space"/>
      <w:lvlText w:val="图%1."/>
      <w:lvlJc w:val="left"/>
      <w:pPr>
        <w:ind w:left="2263" w:hanging="420"/>
      </w:pPr>
      <w:rPr>
        <w:rFonts w:eastAsia="SimHei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2683" w:hanging="420"/>
      </w:pPr>
    </w:lvl>
    <w:lvl w:ilvl="2">
      <w:start w:val="1"/>
      <w:numFmt w:val="lowerRoman"/>
      <w:lvlText w:val="%3."/>
      <w:lvlJc w:val="right"/>
      <w:pPr>
        <w:ind w:left="3103" w:hanging="420"/>
      </w:pPr>
    </w:lvl>
    <w:lvl w:ilvl="3">
      <w:start w:val="1"/>
      <w:numFmt w:val="decimal"/>
      <w:lvlText w:val="%4."/>
      <w:lvlJc w:val="left"/>
      <w:pPr>
        <w:ind w:left="3523" w:hanging="420"/>
      </w:pPr>
    </w:lvl>
    <w:lvl w:ilvl="4">
      <w:start w:val="1"/>
      <w:numFmt w:val="lowerLetter"/>
      <w:lvlText w:val="%5)"/>
      <w:lvlJc w:val="left"/>
      <w:pPr>
        <w:ind w:left="3943" w:hanging="420"/>
      </w:pPr>
    </w:lvl>
    <w:lvl w:ilvl="5">
      <w:start w:val="1"/>
      <w:numFmt w:val="lowerRoman"/>
      <w:lvlText w:val="%6."/>
      <w:lvlJc w:val="right"/>
      <w:pPr>
        <w:ind w:left="4363" w:hanging="420"/>
      </w:pPr>
    </w:lvl>
    <w:lvl w:ilvl="6">
      <w:start w:val="1"/>
      <w:numFmt w:val="decimal"/>
      <w:lvlText w:val="%7."/>
      <w:lvlJc w:val="left"/>
      <w:pPr>
        <w:ind w:left="4783" w:hanging="420"/>
      </w:pPr>
    </w:lvl>
    <w:lvl w:ilvl="7">
      <w:start w:val="1"/>
      <w:numFmt w:val="lowerLetter"/>
      <w:lvlText w:val="%8)"/>
      <w:lvlJc w:val="left"/>
      <w:pPr>
        <w:ind w:left="5203" w:hanging="420"/>
      </w:pPr>
    </w:lvl>
    <w:lvl w:ilvl="8">
      <w:start w:val="1"/>
      <w:numFmt w:val="lowerRoman"/>
      <w:lvlText w:val="%9."/>
      <w:lvlJc w:val="right"/>
      <w:pPr>
        <w:ind w:left="5623" w:hanging="420"/>
      </w:pPr>
    </w:lvl>
  </w:abstractNum>
  <w:abstractNum w:abstractNumId="17" w15:restartNumberingAfterBreak="0">
    <w:nsid w:val="4BF953B5"/>
    <w:multiLevelType w:val="hybridMultilevel"/>
    <w:tmpl w:val="FD44A596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8" w15:restartNumberingAfterBreak="0">
    <w:nsid w:val="50CF6B5D"/>
    <w:multiLevelType w:val="hybridMultilevel"/>
    <w:tmpl w:val="54907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C61DB"/>
    <w:multiLevelType w:val="multilevel"/>
    <w:tmpl w:val="63BC61D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5AC3A09"/>
    <w:multiLevelType w:val="multilevel"/>
    <w:tmpl w:val="65AC3A09"/>
    <w:lvl w:ilvl="0">
      <w:start w:val="1"/>
      <w:numFmt w:val="decimal"/>
      <w:lvlText w:val="%1)"/>
      <w:lvlJc w:val="left"/>
      <w:pPr>
        <w:ind w:left="1322" w:hanging="420"/>
      </w:pPr>
    </w:lvl>
    <w:lvl w:ilvl="1">
      <w:start w:val="1"/>
      <w:numFmt w:val="bullet"/>
      <w:lvlText w:val=""/>
      <w:lvlJc w:val="left"/>
      <w:pPr>
        <w:ind w:left="174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6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8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00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42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84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6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82" w:hanging="420"/>
      </w:pPr>
      <w:rPr>
        <w:rFonts w:ascii="Wingdings" w:hAnsi="Wingdings" w:hint="default"/>
      </w:rPr>
    </w:lvl>
  </w:abstractNum>
  <w:abstractNum w:abstractNumId="21" w15:restartNumberingAfterBreak="0">
    <w:nsid w:val="6A2154D8"/>
    <w:multiLevelType w:val="hybridMultilevel"/>
    <w:tmpl w:val="5666F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ED037B"/>
    <w:multiLevelType w:val="hybridMultilevel"/>
    <w:tmpl w:val="02B673C4"/>
    <w:lvl w:ilvl="0" w:tplc="E21CE168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7D5B525F"/>
    <w:multiLevelType w:val="multilevel"/>
    <w:tmpl w:val="7D5B525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7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3"/>
  </w:num>
  <w:num w:numId="6">
    <w:abstractNumId w:val="10"/>
  </w:num>
  <w:num w:numId="7">
    <w:abstractNumId w:val="5"/>
  </w:num>
  <w:num w:numId="8">
    <w:abstractNumId w:val="15"/>
  </w:num>
  <w:num w:numId="9">
    <w:abstractNumId w:val="9"/>
  </w:num>
  <w:num w:numId="10">
    <w:abstractNumId w:val="3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20"/>
    <w:lvlOverride w:ilvl="0">
      <w:startOverride w:val="1"/>
    </w:lvlOverride>
  </w:num>
  <w:num w:numId="13">
    <w:abstractNumId w:val="19"/>
  </w:num>
  <w:num w:numId="14">
    <w:abstractNumId w:val="6"/>
    <w:lvlOverride w:ilvl="0">
      <w:startOverride w:val="1"/>
    </w:lvlOverride>
  </w:num>
  <w:num w:numId="15">
    <w:abstractNumId w:val="2"/>
  </w:num>
  <w:num w:numId="16">
    <w:abstractNumId w:val="23"/>
  </w:num>
  <w:num w:numId="17">
    <w:abstractNumId w:val="8"/>
  </w:num>
  <w:num w:numId="18">
    <w:abstractNumId w:val="21"/>
  </w:num>
  <w:num w:numId="19">
    <w:abstractNumId w:val="11"/>
  </w:num>
  <w:num w:numId="20">
    <w:abstractNumId w:val="14"/>
  </w:num>
  <w:num w:numId="21">
    <w:abstractNumId w:val="7"/>
  </w:num>
  <w:num w:numId="22">
    <w:abstractNumId w:val="18"/>
  </w:num>
  <w:num w:numId="23">
    <w:abstractNumId w:val="1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579B"/>
    <w:rsid w:val="00041095"/>
    <w:rsid w:val="00043ACD"/>
    <w:rsid w:val="00050C98"/>
    <w:rsid w:val="00051977"/>
    <w:rsid w:val="00080BB1"/>
    <w:rsid w:val="000852E3"/>
    <w:rsid w:val="0009520A"/>
    <w:rsid w:val="000A052A"/>
    <w:rsid w:val="000B136C"/>
    <w:rsid w:val="000B50BE"/>
    <w:rsid w:val="000C3BE6"/>
    <w:rsid w:val="00107C6E"/>
    <w:rsid w:val="00110A92"/>
    <w:rsid w:val="001276CC"/>
    <w:rsid w:val="00141AA9"/>
    <w:rsid w:val="00166620"/>
    <w:rsid w:val="00183807"/>
    <w:rsid w:val="001A19BC"/>
    <w:rsid w:val="001B37A4"/>
    <w:rsid w:val="001D09C0"/>
    <w:rsid w:val="001D1106"/>
    <w:rsid w:val="001D743D"/>
    <w:rsid w:val="001E0A5C"/>
    <w:rsid w:val="00202719"/>
    <w:rsid w:val="00223BB4"/>
    <w:rsid w:val="00224DE0"/>
    <w:rsid w:val="00234FEB"/>
    <w:rsid w:val="0025009D"/>
    <w:rsid w:val="0025363C"/>
    <w:rsid w:val="002572CE"/>
    <w:rsid w:val="00263FEE"/>
    <w:rsid w:val="002842BA"/>
    <w:rsid w:val="002929B9"/>
    <w:rsid w:val="002B20E2"/>
    <w:rsid w:val="002B399C"/>
    <w:rsid w:val="002C7A22"/>
    <w:rsid w:val="003158BA"/>
    <w:rsid w:val="00321788"/>
    <w:rsid w:val="003C2EF4"/>
    <w:rsid w:val="003D4881"/>
    <w:rsid w:val="003E26E3"/>
    <w:rsid w:val="003F11B2"/>
    <w:rsid w:val="00402C36"/>
    <w:rsid w:val="00427CEA"/>
    <w:rsid w:val="004343A3"/>
    <w:rsid w:val="0043657A"/>
    <w:rsid w:val="004532FC"/>
    <w:rsid w:val="0048022D"/>
    <w:rsid w:val="004871B7"/>
    <w:rsid w:val="00490AE3"/>
    <w:rsid w:val="0049176C"/>
    <w:rsid w:val="00495528"/>
    <w:rsid w:val="004C6A0D"/>
    <w:rsid w:val="004D01D6"/>
    <w:rsid w:val="004D6CE6"/>
    <w:rsid w:val="004E597A"/>
    <w:rsid w:val="004F49EC"/>
    <w:rsid w:val="00521D83"/>
    <w:rsid w:val="00523D02"/>
    <w:rsid w:val="00526E01"/>
    <w:rsid w:val="00541D41"/>
    <w:rsid w:val="0054724D"/>
    <w:rsid w:val="005620A8"/>
    <w:rsid w:val="00562F9F"/>
    <w:rsid w:val="005648D1"/>
    <w:rsid w:val="00592868"/>
    <w:rsid w:val="005A0AE8"/>
    <w:rsid w:val="005A598F"/>
    <w:rsid w:val="005B3D08"/>
    <w:rsid w:val="005C1093"/>
    <w:rsid w:val="005F36CF"/>
    <w:rsid w:val="00604869"/>
    <w:rsid w:val="006123EE"/>
    <w:rsid w:val="00613FE6"/>
    <w:rsid w:val="006347EA"/>
    <w:rsid w:val="006456A1"/>
    <w:rsid w:val="0064579B"/>
    <w:rsid w:val="00652103"/>
    <w:rsid w:val="00654D4E"/>
    <w:rsid w:val="00655134"/>
    <w:rsid w:val="00667C5C"/>
    <w:rsid w:val="00697EB4"/>
    <w:rsid w:val="006C165B"/>
    <w:rsid w:val="006C33F7"/>
    <w:rsid w:val="006C4DA1"/>
    <w:rsid w:val="00720E37"/>
    <w:rsid w:val="00722AED"/>
    <w:rsid w:val="00764C27"/>
    <w:rsid w:val="0078207F"/>
    <w:rsid w:val="007919C6"/>
    <w:rsid w:val="0079761D"/>
    <w:rsid w:val="007A7E7E"/>
    <w:rsid w:val="007C0211"/>
    <w:rsid w:val="007C4A00"/>
    <w:rsid w:val="0082427C"/>
    <w:rsid w:val="008371AF"/>
    <w:rsid w:val="00853424"/>
    <w:rsid w:val="00870505"/>
    <w:rsid w:val="0087261B"/>
    <w:rsid w:val="00872EBE"/>
    <w:rsid w:val="00881EF4"/>
    <w:rsid w:val="008867F6"/>
    <w:rsid w:val="008A18D6"/>
    <w:rsid w:val="008B299C"/>
    <w:rsid w:val="008B49C6"/>
    <w:rsid w:val="008B7430"/>
    <w:rsid w:val="008C38D1"/>
    <w:rsid w:val="008C39B4"/>
    <w:rsid w:val="008C6D75"/>
    <w:rsid w:val="008E6405"/>
    <w:rsid w:val="008F5F9A"/>
    <w:rsid w:val="00900E32"/>
    <w:rsid w:val="00901323"/>
    <w:rsid w:val="00904EE5"/>
    <w:rsid w:val="009055C2"/>
    <w:rsid w:val="00907472"/>
    <w:rsid w:val="00922DB9"/>
    <w:rsid w:val="00942522"/>
    <w:rsid w:val="00947884"/>
    <w:rsid w:val="0095043A"/>
    <w:rsid w:val="009664D8"/>
    <w:rsid w:val="00980A97"/>
    <w:rsid w:val="009845AB"/>
    <w:rsid w:val="00991775"/>
    <w:rsid w:val="009A4F9B"/>
    <w:rsid w:val="009A53AB"/>
    <w:rsid w:val="009B2D69"/>
    <w:rsid w:val="009B53C8"/>
    <w:rsid w:val="009D1C05"/>
    <w:rsid w:val="009E690C"/>
    <w:rsid w:val="009E7678"/>
    <w:rsid w:val="00A271EE"/>
    <w:rsid w:val="00A64D4C"/>
    <w:rsid w:val="00A66A60"/>
    <w:rsid w:val="00A944AD"/>
    <w:rsid w:val="00AA415A"/>
    <w:rsid w:val="00AA54E8"/>
    <w:rsid w:val="00AC6BB5"/>
    <w:rsid w:val="00AC78DC"/>
    <w:rsid w:val="00AD10C3"/>
    <w:rsid w:val="00B00E83"/>
    <w:rsid w:val="00B03100"/>
    <w:rsid w:val="00B03490"/>
    <w:rsid w:val="00B06C10"/>
    <w:rsid w:val="00B25268"/>
    <w:rsid w:val="00B451A3"/>
    <w:rsid w:val="00B657C5"/>
    <w:rsid w:val="00B80937"/>
    <w:rsid w:val="00B81B95"/>
    <w:rsid w:val="00BA3281"/>
    <w:rsid w:val="00BB42B0"/>
    <w:rsid w:val="00BB5E31"/>
    <w:rsid w:val="00BB6707"/>
    <w:rsid w:val="00BE2111"/>
    <w:rsid w:val="00BF3AD2"/>
    <w:rsid w:val="00BF50DF"/>
    <w:rsid w:val="00C52076"/>
    <w:rsid w:val="00C60669"/>
    <w:rsid w:val="00C60749"/>
    <w:rsid w:val="00CB7258"/>
    <w:rsid w:val="00CD27D9"/>
    <w:rsid w:val="00CE60E1"/>
    <w:rsid w:val="00CF2B1A"/>
    <w:rsid w:val="00D049AB"/>
    <w:rsid w:val="00D22707"/>
    <w:rsid w:val="00D30E57"/>
    <w:rsid w:val="00D51E3D"/>
    <w:rsid w:val="00D53780"/>
    <w:rsid w:val="00D638D4"/>
    <w:rsid w:val="00D64743"/>
    <w:rsid w:val="00D65125"/>
    <w:rsid w:val="00D97A8B"/>
    <w:rsid w:val="00DA55E3"/>
    <w:rsid w:val="00DA5B2E"/>
    <w:rsid w:val="00DA728A"/>
    <w:rsid w:val="00DC35FD"/>
    <w:rsid w:val="00DC67DA"/>
    <w:rsid w:val="00DD1A92"/>
    <w:rsid w:val="00DD3BCC"/>
    <w:rsid w:val="00DD4239"/>
    <w:rsid w:val="00DE1EC5"/>
    <w:rsid w:val="00DE5D2D"/>
    <w:rsid w:val="00DF6B45"/>
    <w:rsid w:val="00DF6F4E"/>
    <w:rsid w:val="00E07964"/>
    <w:rsid w:val="00E2210B"/>
    <w:rsid w:val="00E25549"/>
    <w:rsid w:val="00E335B1"/>
    <w:rsid w:val="00E61CF4"/>
    <w:rsid w:val="00E80541"/>
    <w:rsid w:val="00E87941"/>
    <w:rsid w:val="00EE6822"/>
    <w:rsid w:val="00EF00F9"/>
    <w:rsid w:val="00F22C6C"/>
    <w:rsid w:val="00F321E3"/>
    <w:rsid w:val="00F370CB"/>
    <w:rsid w:val="00F43641"/>
    <w:rsid w:val="00F55C01"/>
    <w:rsid w:val="00F622EF"/>
    <w:rsid w:val="00F71171"/>
    <w:rsid w:val="00F82ABD"/>
    <w:rsid w:val="00F82C1B"/>
    <w:rsid w:val="00F86C37"/>
    <w:rsid w:val="00F96AD6"/>
    <w:rsid w:val="00FD73DE"/>
    <w:rsid w:val="00FE1E76"/>
    <w:rsid w:val="03AB4517"/>
    <w:rsid w:val="069B3F6A"/>
    <w:rsid w:val="09A1603C"/>
    <w:rsid w:val="13D87694"/>
    <w:rsid w:val="16D94CFB"/>
    <w:rsid w:val="1824580E"/>
    <w:rsid w:val="1AC903C5"/>
    <w:rsid w:val="1C302F99"/>
    <w:rsid w:val="200A6546"/>
    <w:rsid w:val="22436F05"/>
    <w:rsid w:val="22A1765D"/>
    <w:rsid w:val="254E7D7E"/>
    <w:rsid w:val="28262CC1"/>
    <w:rsid w:val="2BAA1885"/>
    <w:rsid w:val="302915A1"/>
    <w:rsid w:val="3306651E"/>
    <w:rsid w:val="402875DF"/>
    <w:rsid w:val="43C864C6"/>
    <w:rsid w:val="43E32831"/>
    <w:rsid w:val="515306C3"/>
    <w:rsid w:val="53EC2890"/>
    <w:rsid w:val="5563322A"/>
    <w:rsid w:val="5B453E91"/>
    <w:rsid w:val="5F6357E6"/>
    <w:rsid w:val="60B70B75"/>
    <w:rsid w:val="63761195"/>
    <w:rsid w:val="66E72250"/>
    <w:rsid w:val="684A18C0"/>
    <w:rsid w:val="6CCF42E5"/>
    <w:rsid w:val="6FC76A73"/>
    <w:rsid w:val="746B3E41"/>
    <w:rsid w:val="789854B7"/>
    <w:rsid w:val="7D560F13"/>
    <w:rsid w:val="7FDE3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755A06"/>
  <w15:docId w15:val="{67E0192D-EF2F-4E70-B04E-6D905E21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ind w:firstLine="425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0">
    <w:name w:val="heading 1"/>
    <w:basedOn w:val="a0"/>
    <w:next w:val="a0"/>
    <w:link w:val="11"/>
    <w:qFormat/>
    <w:pPr>
      <w:keepNext/>
      <w:keepLines/>
      <w:spacing w:before="340" w:after="330" w:line="578" w:lineRule="auto"/>
      <w:outlineLvl w:val="0"/>
    </w:pPr>
    <w:rPr>
      <w:rFonts w:ascii="Calibri" w:eastAsia="SimSun" w:hAnsi="Calibri" w:cs="Times New Roman"/>
      <w:b/>
      <w:kern w:val="44"/>
      <w:sz w:val="44"/>
      <w:szCs w:val="20"/>
    </w:rPr>
  </w:style>
  <w:style w:type="paragraph" w:styleId="2">
    <w:name w:val="heading 2"/>
    <w:basedOn w:val="a0"/>
    <w:next w:val="a0"/>
    <w:link w:val="20"/>
    <w:uiPriority w:val="9"/>
    <w:qFormat/>
    <w:pPr>
      <w:keepNext/>
      <w:keepLines/>
      <w:spacing w:before="260" w:after="260" w:line="416" w:lineRule="auto"/>
      <w:outlineLvl w:val="1"/>
    </w:pPr>
    <w:rPr>
      <w:rFonts w:ascii="Cambria" w:eastAsia="SimSun" w:hAnsi="Cambria" w:cs="Times New Roman"/>
      <w:b/>
      <w:bCs/>
      <w:sz w:val="32"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Indent"/>
    <w:basedOn w:val="a0"/>
    <w:uiPriority w:val="99"/>
    <w:semiHidden/>
    <w:unhideWhenUsed/>
    <w:qFormat/>
    <w:pPr>
      <w:ind w:firstLineChars="200" w:firstLine="420"/>
    </w:pPr>
  </w:style>
  <w:style w:type="paragraph" w:styleId="a">
    <w:name w:val="caption"/>
    <w:basedOn w:val="a0"/>
    <w:next w:val="a0"/>
    <w:link w:val="a5"/>
    <w:semiHidden/>
    <w:unhideWhenUsed/>
    <w:qFormat/>
    <w:pPr>
      <w:numPr>
        <w:numId w:val="1"/>
      </w:numPr>
      <w:spacing w:line="360" w:lineRule="auto"/>
      <w:jc w:val="center"/>
    </w:pPr>
    <w:rPr>
      <w:rFonts w:ascii="Arial Unicode MS" w:eastAsia="SimSun" w:hAnsi="Arial Unicode MS" w:cs="SimSun"/>
      <w:kern w:val="0"/>
      <w:sz w:val="20"/>
      <w:szCs w:val="20"/>
    </w:rPr>
  </w:style>
  <w:style w:type="paragraph" w:styleId="a6">
    <w:name w:val="annotation text"/>
    <w:basedOn w:val="a0"/>
    <w:link w:val="12"/>
    <w:uiPriority w:val="99"/>
    <w:unhideWhenUsed/>
    <w:qFormat/>
  </w:style>
  <w:style w:type="paragraph" w:styleId="a7">
    <w:name w:val="Body Text"/>
    <w:basedOn w:val="a0"/>
    <w:link w:val="a8"/>
    <w:uiPriority w:val="99"/>
    <w:semiHidden/>
    <w:unhideWhenUsed/>
    <w:qFormat/>
    <w:pPr>
      <w:spacing w:after="120"/>
    </w:pPr>
  </w:style>
  <w:style w:type="paragraph" w:styleId="a9">
    <w:name w:val="Body Text Indent"/>
    <w:basedOn w:val="a0"/>
    <w:link w:val="aa"/>
    <w:uiPriority w:val="99"/>
    <w:semiHidden/>
    <w:unhideWhenUsed/>
    <w:qFormat/>
    <w:pPr>
      <w:spacing w:after="120"/>
      <w:ind w:leftChars="200" w:left="420"/>
    </w:pPr>
  </w:style>
  <w:style w:type="paragraph" w:styleId="ab">
    <w:name w:val="Plain Text"/>
    <w:basedOn w:val="a0"/>
    <w:link w:val="ac"/>
    <w:unhideWhenUsed/>
    <w:rPr>
      <w:rFonts w:ascii="SimSun" w:hAnsi="Courier New" w:cs="Courier New"/>
      <w:kern w:val="0"/>
      <w:sz w:val="24"/>
      <w:szCs w:val="21"/>
    </w:rPr>
  </w:style>
  <w:style w:type="paragraph" w:styleId="ad">
    <w:name w:val="Date"/>
    <w:basedOn w:val="a0"/>
    <w:next w:val="a0"/>
    <w:link w:val="ae"/>
    <w:uiPriority w:val="99"/>
    <w:unhideWhenUsed/>
    <w:qFormat/>
    <w:pPr>
      <w:ind w:leftChars="2500" w:left="100"/>
    </w:pPr>
  </w:style>
  <w:style w:type="paragraph" w:styleId="21">
    <w:name w:val="Body Text Indent 2"/>
    <w:basedOn w:val="a0"/>
    <w:link w:val="22"/>
    <w:qFormat/>
    <w:pPr>
      <w:spacing w:line="360" w:lineRule="exact"/>
      <w:ind w:firstLine="504"/>
    </w:pPr>
    <w:rPr>
      <w:rFonts w:ascii="Times New Roman" w:hAnsi="Times New Roman"/>
      <w:sz w:val="24"/>
    </w:rPr>
  </w:style>
  <w:style w:type="paragraph" w:styleId="af">
    <w:name w:val="Balloon Text"/>
    <w:basedOn w:val="a0"/>
    <w:link w:val="af0"/>
    <w:uiPriority w:val="99"/>
    <w:unhideWhenUsed/>
    <w:rPr>
      <w:sz w:val="18"/>
      <w:szCs w:val="18"/>
    </w:rPr>
  </w:style>
  <w:style w:type="paragraph" w:styleId="af1">
    <w:name w:val="footer"/>
    <w:basedOn w:val="a0"/>
    <w:link w:val="af2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f3">
    <w:name w:val="header"/>
    <w:basedOn w:val="a0"/>
    <w:link w:val="af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5">
    <w:name w:val="annotation subject"/>
    <w:basedOn w:val="a6"/>
    <w:next w:val="a6"/>
    <w:link w:val="af6"/>
    <w:uiPriority w:val="99"/>
    <w:unhideWhenUsed/>
    <w:rPr>
      <w:b/>
      <w:sz w:val="22"/>
    </w:rPr>
  </w:style>
  <w:style w:type="paragraph" w:styleId="af7">
    <w:name w:val="Body Text First Indent"/>
    <w:basedOn w:val="a7"/>
    <w:link w:val="af8"/>
    <w:uiPriority w:val="99"/>
    <w:semiHidden/>
    <w:unhideWhenUsed/>
    <w:qFormat/>
    <w:pPr>
      <w:ind w:firstLineChars="100" w:firstLine="420"/>
    </w:pPr>
  </w:style>
  <w:style w:type="table" w:styleId="af9">
    <w:name w:val="Table Grid"/>
    <w:basedOn w:val="a2"/>
    <w:uiPriority w:val="59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page number"/>
    <w:uiPriority w:val="99"/>
    <w:qFormat/>
    <w:rPr>
      <w:rFonts w:cs="Times New Roman"/>
    </w:rPr>
  </w:style>
  <w:style w:type="character" w:styleId="afb">
    <w:name w:val="Emphasis"/>
    <w:basedOn w:val="a1"/>
    <w:uiPriority w:val="20"/>
    <w:qFormat/>
    <w:rPr>
      <w:i/>
      <w:iCs/>
    </w:rPr>
  </w:style>
  <w:style w:type="character" w:styleId="afc">
    <w:name w:val="Hyperlink"/>
    <w:uiPriority w:val="99"/>
    <w:qFormat/>
    <w:rPr>
      <w:color w:val="0000FF"/>
      <w:u w:val="single"/>
    </w:rPr>
  </w:style>
  <w:style w:type="character" w:styleId="afd">
    <w:name w:val="annotation reference"/>
    <w:uiPriority w:val="99"/>
    <w:unhideWhenUsed/>
    <w:rPr>
      <w:sz w:val="21"/>
    </w:rPr>
  </w:style>
  <w:style w:type="character" w:customStyle="1" w:styleId="11">
    <w:name w:val="标题 1 字符"/>
    <w:basedOn w:val="a1"/>
    <w:link w:val="10"/>
    <w:rPr>
      <w:rFonts w:ascii="Calibri" w:eastAsia="SimSun" w:hAnsi="Calibri" w:cs="Times New Roman"/>
      <w:b/>
      <w:kern w:val="44"/>
      <w:sz w:val="44"/>
      <w:szCs w:val="20"/>
    </w:rPr>
  </w:style>
  <w:style w:type="character" w:customStyle="1" w:styleId="20">
    <w:name w:val="标题 2 字符"/>
    <w:basedOn w:val="a1"/>
    <w:link w:val="2"/>
    <w:uiPriority w:val="9"/>
    <w:qFormat/>
    <w:rPr>
      <w:rFonts w:ascii="Cambria" w:eastAsia="SimSun" w:hAnsi="Cambria" w:cs="Times New Roman"/>
      <w:b/>
      <w:bCs/>
      <w:sz w:val="32"/>
      <w:szCs w:val="32"/>
    </w:rPr>
  </w:style>
  <w:style w:type="character" w:customStyle="1" w:styleId="ac">
    <w:name w:val="纯文本 字符"/>
    <w:basedOn w:val="a1"/>
    <w:link w:val="ab"/>
    <w:qFormat/>
    <w:rPr>
      <w:rFonts w:ascii="SimSun" w:hAnsi="Courier New" w:cs="Courier New"/>
      <w:kern w:val="0"/>
      <w:sz w:val="24"/>
      <w:szCs w:val="21"/>
    </w:rPr>
  </w:style>
  <w:style w:type="character" w:customStyle="1" w:styleId="af2">
    <w:name w:val="页脚 字符"/>
    <w:basedOn w:val="a1"/>
    <w:link w:val="af1"/>
    <w:uiPriority w:val="99"/>
    <w:qFormat/>
    <w:rPr>
      <w:sz w:val="18"/>
      <w:szCs w:val="18"/>
    </w:rPr>
  </w:style>
  <w:style w:type="character" w:customStyle="1" w:styleId="af4">
    <w:name w:val="页眉 字符"/>
    <w:basedOn w:val="a1"/>
    <w:link w:val="af3"/>
    <w:uiPriority w:val="99"/>
    <w:qFormat/>
    <w:rPr>
      <w:sz w:val="18"/>
      <w:szCs w:val="18"/>
    </w:rPr>
  </w:style>
  <w:style w:type="paragraph" w:styleId="afe">
    <w:name w:val="List Paragraph"/>
    <w:basedOn w:val="a0"/>
    <w:link w:val="aff"/>
    <w:uiPriority w:val="34"/>
    <w:qFormat/>
    <w:pPr>
      <w:ind w:firstLineChars="200" w:firstLine="420"/>
    </w:pPr>
    <w:rPr>
      <w:rFonts w:ascii="Times New Roman" w:eastAsia="SimSun" w:hAnsi="Times New Roman" w:cs="Times New Roman"/>
      <w:kern w:val="0"/>
      <w:sz w:val="24"/>
      <w:szCs w:val="24"/>
    </w:rPr>
  </w:style>
  <w:style w:type="character" w:customStyle="1" w:styleId="af0">
    <w:name w:val="批注框文本 字符"/>
    <w:basedOn w:val="a1"/>
    <w:link w:val="af"/>
    <w:uiPriority w:val="99"/>
    <w:qFormat/>
    <w:rPr>
      <w:sz w:val="18"/>
      <w:szCs w:val="18"/>
    </w:rPr>
  </w:style>
  <w:style w:type="character" w:customStyle="1" w:styleId="Char">
    <w:name w:val="纯文本 Char"/>
    <w:uiPriority w:val="99"/>
    <w:semiHidden/>
    <w:qFormat/>
    <w:rPr>
      <w:rFonts w:ascii="SimSun" w:hAnsi="Courier New"/>
      <w:kern w:val="2"/>
      <w:sz w:val="21"/>
    </w:rPr>
  </w:style>
  <w:style w:type="character" w:customStyle="1" w:styleId="aff0">
    <w:name w:val="无间隔 字符"/>
    <w:link w:val="aff1"/>
    <w:uiPriority w:val="1"/>
    <w:qFormat/>
    <w:locked/>
    <w:rPr>
      <w:sz w:val="22"/>
    </w:rPr>
  </w:style>
  <w:style w:type="paragraph" w:styleId="aff1">
    <w:name w:val="No Spacing"/>
    <w:link w:val="aff0"/>
    <w:uiPriority w:val="1"/>
    <w:qFormat/>
    <w:rPr>
      <w:rFonts w:asciiTheme="minorHAnsi" w:eastAsiaTheme="minorEastAsia" w:hAnsiTheme="minorHAnsi" w:cstheme="minorBidi"/>
      <w:kern w:val="2"/>
      <w:sz w:val="22"/>
      <w:szCs w:val="22"/>
    </w:rPr>
  </w:style>
  <w:style w:type="character" w:customStyle="1" w:styleId="shorttext1">
    <w:name w:val="short_text1"/>
    <w:qFormat/>
    <w:rPr>
      <w:sz w:val="24"/>
      <w:szCs w:val="24"/>
    </w:rPr>
  </w:style>
  <w:style w:type="character" w:customStyle="1" w:styleId="aff2">
    <w:name w:val="批注文字 字符"/>
    <w:uiPriority w:val="99"/>
    <w:semiHidden/>
    <w:locked/>
    <w:rPr>
      <w:kern w:val="2"/>
      <w:sz w:val="22"/>
    </w:rPr>
  </w:style>
  <w:style w:type="character" w:customStyle="1" w:styleId="af6">
    <w:name w:val="批注主题 字符"/>
    <w:link w:val="af5"/>
    <w:uiPriority w:val="99"/>
    <w:locked/>
    <w:rPr>
      <w:b/>
      <w:sz w:val="22"/>
    </w:rPr>
  </w:style>
  <w:style w:type="character" w:customStyle="1" w:styleId="13">
    <w:name w:val="批注框文本 字符1"/>
    <w:uiPriority w:val="99"/>
    <w:semiHidden/>
    <w:locked/>
    <w:rPr>
      <w:sz w:val="18"/>
    </w:rPr>
  </w:style>
  <w:style w:type="character" w:customStyle="1" w:styleId="parasmall2">
    <w:name w:val="para_small2"/>
    <w:qFormat/>
    <w:rPr>
      <w:rFonts w:ascii="Arial" w:hAnsi="Arial"/>
      <w:sz w:val="14"/>
    </w:rPr>
  </w:style>
  <w:style w:type="character" w:customStyle="1" w:styleId="PlainTextChar">
    <w:name w:val="Plain Text Char"/>
    <w:uiPriority w:val="99"/>
    <w:semiHidden/>
    <w:rPr>
      <w:rFonts w:ascii="SimSun" w:hAnsi="Courier New" w:cs="Courier New"/>
      <w:kern w:val="2"/>
      <w:sz w:val="21"/>
      <w:szCs w:val="21"/>
    </w:rPr>
  </w:style>
  <w:style w:type="character" w:customStyle="1" w:styleId="14">
    <w:name w:val="页眉 字符1"/>
    <w:uiPriority w:val="99"/>
    <w:locked/>
    <w:rPr>
      <w:sz w:val="18"/>
    </w:rPr>
  </w:style>
  <w:style w:type="character" w:customStyle="1" w:styleId="22">
    <w:name w:val="正文文本缩进 2 字符"/>
    <w:link w:val="21"/>
    <w:rPr>
      <w:rFonts w:ascii="Times New Roman" w:hAnsi="Times New Roman"/>
      <w:sz w:val="24"/>
    </w:rPr>
  </w:style>
  <w:style w:type="character" w:customStyle="1" w:styleId="15">
    <w:name w:val="页脚 字符1"/>
    <w:uiPriority w:val="99"/>
    <w:locked/>
    <w:rPr>
      <w:sz w:val="18"/>
    </w:rPr>
  </w:style>
  <w:style w:type="character" w:customStyle="1" w:styleId="ae">
    <w:name w:val="日期 字符"/>
    <w:link w:val="ad"/>
    <w:uiPriority w:val="99"/>
  </w:style>
  <w:style w:type="character" w:customStyle="1" w:styleId="style11">
    <w:name w:val="style11"/>
    <w:qFormat/>
    <w:rPr>
      <w:sz w:val="18"/>
      <w:szCs w:val="18"/>
    </w:rPr>
  </w:style>
  <w:style w:type="character" w:customStyle="1" w:styleId="16">
    <w:name w:val="纯文本 字符1"/>
    <w:locked/>
    <w:rPr>
      <w:rFonts w:ascii="SimSun" w:hAnsi="Courier New"/>
      <w:kern w:val="2"/>
      <w:sz w:val="21"/>
    </w:rPr>
  </w:style>
  <w:style w:type="character" w:customStyle="1" w:styleId="210">
    <w:name w:val="正文文本缩进 2 字符1"/>
    <w:basedOn w:val="a1"/>
    <w:uiPriority w:val="99"/>
    <w:semiHidden/>
  </w:style>
  <w:style w:type="character" w:customStyle="1" w:styleId="12">
    <w:name w:val="批注文字 字符1"/>
    <w:basedOn w:val="a1"/>
    <w:link w:val="a6"/>
    <w:uiPriority w:val="99"/>
  </w:style>
  <w:style w:type="character" w:customStyle="1" w:styleId="17">
    <w:name w:val="批注主题 字符1"/>
    <w:basedOn w:val="12"/>
    <w:uiPriority w:val="99"/>
    <w:semiHidden/>
    <w:rPr>
      <w:b/>
      <w:bCs/>
    </w:rPr>
  </w:style>
  <w:style w:type="character" w:customStyle="1" w:styleId="18">
    <w:name w:val="日期 字符1"/>
    <w:basedOn w:val="a1"/>
    <w:uiPriority w:val="99"/>
    <w:semiHidden/>
  </w:style>
  <w:style w:type="paragraph" w:customStyle="1" w:styleId="19">
    <w:name w:val="列出段落1"/>
    <w:basedOn w:val="a0"/>
    <w:pPr>
      <w:ind w:firstLineChars="200" w:firstLine="420"/>
    </w:pPr>
    <w:rPr>
      <w:rFonts w:ascii="Calibri" w:eastAsia="SimSun" w:hAnsi="Calibri" w:cs="Calibri"/>
      <w:szCs w:val="21"/>
    </w:rPr>
  </w:style>
  <w:style w:type="paragraph" w:customStyle="1" w:styleId="CharCharCharChar">
    <w:name w:val="Char Char Char Char"/>
    <w:basedOn w:val="a0"/>
    <w:rPr>
      <w:rFonts w:ascii="FangSong_GB2312" w:eastAsia="FangSong_GB2312" w:hAnsi="Times New Roman" w:cs="Times New Roman"/>
      <w:b/>
      <w:sz w:val="32"/>
      <w:szCs w:val="32"/>
    </w:rPr>
  </w:style>
  <w:style w:type="paragraph" w:customStyle="1" w:styleId="23">
    <w:name w:val="列出段落2"/>
    <w:basedOn w:val="a0"/>
    <w:pPr>
      <w:ind w:firstLineChars="200" w:firstLine="420"/>
    </w:pPr>
    <w:rPr>
      <w:rFonts w:ascii="Calibri" w:eastAsia="SimSun" w:hAnsi="Calibri" w:cs="Calibri"/>
      <w:szCs w:val="21"/>
    </w:rPr>
  </w:style>
  <w:style w:type="table" w:customStyle="1" w:styleId="31">
    <w:name w:val="网格型31"/>
    <w:basedOn w:val="a2"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a">
    <w:name w:val="网格型1"/>
    <w:basedOn w:val="a2"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网格型7"/>
    <w:basedOn w:val="a2"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网格型5"/>
    <w:basedOn w:val="a2"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a2"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网格型2"/>
    <w:basedOn w:val="a2"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网格型6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网格型3"/>
    <w:basedOn w:val="a2"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网格型11"/>
    <w:basedOn w:val="a2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网格型8"/>
    <w:basedOn w:val="a2"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网格型61"/>
    <w:basedOn w:val="a2"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网格型9"/>
    <w:basedOn w:val="a2"/>
    <w:uiPriority w:val="59"/>
    <w:qFormat/>
    <w:rPr>
      <w:rFonts w:ascii="Calibri" w:eastAsia="Times New Roman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网格型10"/>
    <w:basedOn w:val="a2"/>
    <w:uiPriority w:val="59"/>
    <w:rPr>
      <w:rFonts w:ascii="Calibri" w:eastAsia="Times New Roman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S">
    <w:name w:val="SS正文首行缩进 +"/>
    <w:basedOn w:val="af7"/>
    <w:qFormat/>
    <w:pPr>
      <w:spacing w:beforeLines="50" w:afterLines="50" w:line="360" w:lineRule="auto"/>
      <w:ind w:firstLineChars="200" w:firstLine="480"/>
    </w:pPr>
    <w:rPr>
      <w:rFonts w:ascii="Times New Roman" w:eastAsia="SimSun" w:hAnsi="Times New Roman" w:cs="SimSun"/>
      <w:sz w:val="24"/>
      <w:szCs w:val="20"/>
    </w:rPr>
  </w:style>
  <w:style w:type="character" w:customStyle="1" w:styleId="a8">
    <w:name w:val="正文文本 字符"/>
    <w:basedOn w:val="a1"/>
    <w:link w:val="a7"/>
    <w:uiPriority w:val="99"/>
    <w:semiHidden/>
    <w:qFormat/>
  </w:style>
  <w:style w:type="character" w:customStyle="1" w:styleId="af8">
    <w:name w:val="正文文本首行缩进 字符"/>
    <w:basedOn w:val="a8"/>
    <w:link w:val="af7"/>
    <w:uiPriority w:val="99"/>
    <w:semiHidden/>
    <w:qFormat/>
  </w:style>
  <w:style w:type="paragraph" w:customStyle="1" w:styleId="P3">
    <w:name w:val="P3"/>
    <w:qFormat/>
    <w:pPr>
      <w:widowControl w:val="0"/>
      <w:adjustRightInd w:val="0"/>
      <w:spacing w:after="240" w:line="0" w:lineRule="atLeast"/>
      <w:ind w:left="2880" w:hanging="576"/>
      <w:jc w:val="both"/>
      <w:textAlignment w:val="baseline"/>
    </w:pPr>
    <w:rPr>
      <w:rFonts w:eastAsia="全真中明體"/>
      <w:spacing w:val="20"/>
      <w:sz w:val="24"/>
      <w:lang w:val="en-GB" w:eastAsia="zh-TW"/>
    </w:rPr>
  </w:style>
  <w:style w:type="character" w:customStyle="1" w:styleId="aa">
    <w:name w:val="正文文本缩进 字符"/>
    <w:basedOn w:val="a1"/>
    <w:link w:val="a9"/>
    <w:uiPriority w:val="99"/>
    <w:semiHidden/>
    <w:qFormat/>
  </w:style>
  <w:style w:type="paragraph" w:customStyle="1" w:styleId="aff3">
    <w:name w:val="正文首缩两字"/>
    <w:basedOn w:val="a0"/>
    <w:link w:val="Char0"/>
    <w:qFormat/>
    <w:pPr>
      <w:adjustRightInd w:val="0"/>
      <w:spacing w:line="360" w:lineRule="auto"/>
      <w:ind w:firstLineChars="200" w:firstLine="200"/>
    </w:pPr>
    <w:rPr>
      <w:rFonts w:ascii="Verdana" w:eastAsia="SimSun" w:hAnsi="Verdana" w:cs="Times New Roman"/>
      <w:sz w:val="24"/>
      <w:szCs w:val="24"/>
    </w:rPr>
  </w:style>
  <w:style w:type="character" w:customStyle="1" w:styleId="Char0">
    <w:name w:val="正文首缩两字 Char"/>
    <w:link w:val="aff3"/>
    <w:rPr>
      <w:rFonts w:ascii="Verdana" w:eastAsia="SimSun" w:hAnsi="Verdana" w:cs="Times New Roman"/>
      <w:sz w:val="24"/>
      <w:szCs w:val="24"/>
    </w:rPr>
  </w:style>
  <w:style w:type="paragraph" w:customStyle="1" w:styleId="home">
    <w:name w:val="●一级符号home"/>
    <w:basedOn w:val="aff3"/>
    <w:link w:val="homeCharChar"/>
    <w:qFormat/>
    <w:pPr>
      <w:ind w:left="479" w:firstLineChars="0" w:firstLine="0"/>
    </w:pPr>
    <w:rPr>
      <w:rFonts w:ascii="SimSun" w:hAnsi="SimSun"/>
      <w:color w:val="000000"/>
      <w:kern w:val="0"/>
      <w:lang w:val="zh-CN"/>
    </w:rPr>
  </w:style>
  <w:style w:type="character" w:customStyle="1" w:styleId="homeCharChar">
    <w:name w:val="●一级符号home Char Char"/>
    <w:link w:val="home"/>
    <w:qFormat/>
    <w:rPr>
      <w:rFonts w:ascii="SimSun" w:eastAsia="SimSun" w:hAnsi="SimSun" w:cs="Times New Roman"/>
      <w:color w:val="000000"/>
      <w:kern w:val="0"/>
      <w:sz w:val="24"/>
      <w:szCs w:val="24"/>
      <w:lang w:val="zh-CN"/>
    </w:rPr>
  </w:style>
  <w:style w:type="paragraph" w:customStyle="1" w:styleId="end">
    <w:name w:val="◆ 二级符号end"/>
    <w:basedOn w:val="a0"/>
    <w:link w:val="endCharChar"/>
    <w:qFormat/>
    <w:pPr>
      <w:numPr>
        <w:numId w:val="2"/>
      </w:numPr>
      <w:tabs>
        <w:tab w:val="clear" w:pos="895"/>
        <w:tab w:val="left" w:pos="720"/>
        <w:tab w:val="left" w:pos="8460"/>
      </w:tabs>
      <w:spacing w:line="360" w:lineRule="auto"/>
      <w:ind w:hanging="535"/>
    </w:pPr>
    <w:rPr>
      <w:rFonts w:ascii="Verdana" w:eastAsia="SimSun" w:hAnsi="Verdana" w:cs="Times New Roman"/>
      <w:sz w:val="24"/>
      <w:szCs w:val="24"/>
    </w:rPr>
  </w:style>
  <w:style w:type="character" w:customStyle="1" w:styleId="endCharChar">
    <w:name w:val="◆ 二级符号end Char Char"/>
    <w:link w:val="end"/>
    <w:qFormat/>
    <w:rPr>
      <w:rFonts w:ascii="Verdana" w:eastAsia="SimSun" w:hAnsi="Verdana" w:cs="Times New Roman"/>
      <w:sz w:val="24"/>
      <w:szCs w:val="24"/>
    </w:rPr>
  </w:style>
  <w:style w:type="character" w:customStyle="1" w:styleId="30">
    <w:name w:val="标题 3 字符"/>
    <w:basedOn w:val="a1"/>
    <w:link w:val="3"/>
    <w:uiPriority w:val="9"/>
    <w:semiHidden/>
    <w:qFormat/>
    <w:rPr>
      <w:b/>
      <w:bCs/>
      <w:sz w:val="32"/>
      <w:szCs w:val="32"/>
    </w:rPr>
  </w:style>
  <w:style w:type="character" w:customStyle="1" w:styleId="Char1">
    <w:name w:val="标准正文 Char"/>
    <w:link w:val="aff4"/>
    <w:locked/>
    <w:rPr>
      <w:rFonts w:cs="SimSun"/>
      <w:sz w:val="24"/>
    </w:rPr>
  </w:style>
  <w:style w:type="paragraph" w:customStyle="1" w:styleId="aff4">
    <w:name w:val="标准正文"/>
    <w:basedOn w:val="a0"/>
    <w:link w:val="Char1"/>
    <w:qFormat/>
    <w:pPr>
      <w:spacing w:before="156" w:after="156" w:line="360" w:lineRule="auto"/>
      <w:ind w:firstLine="480"/>
    </w:pPr>
    <w:rPr>
      <w:rFonts w:ascii="Times New Roman" w:eastAsia="SimSun" w:hAnsi="Times New Roman" w:cs="SimSun"/>
      <w:kern w:val="0"/>
      <w:sz w:val="24"/>
      <w:szCs w:val="20"/>
    </w:rPr>
  </w:style>
  <w:style w:type="character" w:customStyle="1" w:styleId="a5">
    <w:name w:val="题注 字符"/>
    <w:link w:val="a"/>
    <w:semiHidden/>
    <w:locked/>
    <w:rPr>
      <w:rFonts w:ascii="Arial Unicode MS" w:hAnsi="Arial Unicode MS" w:cs="SimSun"/>
    </w:rPr>
  </w:style>
  <w:style w:type="character" w:customStyle="1" w:styleId="aff">
    <w:name w:val="列表段落 字符"/>
    <w:link w:val="afe"/>
    <w:uiPriority w:val="34"/>
    <w:locked/>
    <w:rPr>
      <w:sz w:val="24"/>
      <w:szCs w:val="24"/>
    </w:rPr>
  </w:style>
  <w:style w:type="character" w:customStyle="1" w:styleId="1Char">
    <w:name w:val="表1 Char"/>
    <w:link w:val="1"/>
    <w:locked/>
    <w:rPr>
      <w:rFonts w:ascii="Arial" w:hAnsi="Arial" w:cs="SimSun"/>
    </w:rPr>
  </w:style>
  <w:style w:type="paragraph" w:customStyle="1" w:styleId="1">
    <w:name w:val="表1"/>
    <w:basedOn w:val="a0"/>
    <w:link w:val="1Char"/>
    <w:qFormat/>
    <w:pPr>
      <w:numPr>
        <w:numId w:val="3"/>
      </w:numPr>
      <w:spacing w:line="360" w:lineRule="auto"/>
      <w:jc w:val="center"/>
    </w:pPr>
    <w:rPr>
      <w:rFonts w:ascii="Arial" w:eastAsia="SimSun" w:hAnsi="Arial" w:cs="SimSun"/>
      <w:kern w:val="0"/>
      <w:sz w:val="20"/>
      <w:szCs w:val="20"/>
    </w:rPr>
  </w:style>
  <w:style w:type="character" w:customStyle="1" w:styleId="fontstyle01">
    <w:name w:val="fontstyle01"/>
    <w:basedOn w:val="a1"/>
    <w:rPr>
      <w:rFonts w:ascii="Calibri" w:hAnsi="Calibri" w:cs="Calibri" w:hint="default"/>
      <w:color w:val="000000"/>
      <w:sz w:val="20"/>
      <w:szCs w:val="20"/>
    </w:rPr>
  </w:style>
  <w:style w:type="paragraph" w:customStyle="1" w:styleId="Default">
    <w:name w:val="Default"/>
    <w:rsid w:val="008C38D1"/>
    <w:pPr>
      <w:autoSpaceDE w:val="0"/>
      <w:autoSpaceDN w:val="0"/>
      <w:adjustRightInd w:val="0"/>
    </w:pPr>
    <w:rPr>
      <w:rFonts w:ascii="Microsoft YaHei" w:eastAsia="Microsoft YaHei" w:cs="Microsoft YaHe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7B66EC-9CC7-40AD-9E2B-EADB93776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1</Pages>
  <Words>517</Words>
  <Characters>2950</Characters>
  <Application>Microsoft Office Word</Application>
  <DocSecurity>0</DocSecurity>
  <Lines>24</Lines>
  <Paragraphs>6</Paragraphs>
  <ScaleCrop>false</ScaleCrop>
  <Company>HP Inc.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Liang, Wei</dc:creator>
  <cp:lastModifiedBy>Cheng, Hai Gui</cp:lastModifiedBy>
  <cp:revision>97</cp:revision>
  <dcterms:created xsi:type="dcterms:W3CDTF">2019-10-31T02:02:00Z</dcterms:created>
  <dcterms:modified xsi:type="dcterms:W3CDTF">2024-06-11T03:57:00Z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